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D0" w:rsidRDefault="000971D0" w:rsidP="000971D0">
      <w:pPr>
        <w:spacing w:line="360" w:lineRule="auto"/>
        <w:rPr>
          <w:b/>
          <w:sz w:val="28"/>
        </w:rPr>
      </w:pPr>
      <w:r>
        <w:rPr>
          <w:b/>
          <w:sz w:val="28"/>
        </w:rPr>
        <w:t>МБОУ «Моковская средняя общеобразовательная школа»</w:t>
      </w: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jc w:val="center"/>
        <w:rPr>
          <w:b/>
          <w:sz w:val="32"/>
        </w:rPr>
      </w:pPr>
      <w:bookmarkStart w:id="0" w:name="_Hlk77022008"/>
      <w:r>
        <w:rPr>
          <w:b/>
          <w:sz w:val="32"/>
        </w:rPr>
        <w:t>РАБОЧАЯ ПРОГРАММА ВОСПИТАНИЯ</w:t>
      </w:r>
    </w:p>
    <w:p w:rsidR="000971D0" w:rsidRDefault="000971D0" w:rsidP="000971D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2023 – 2024 учебный год</w:t>
      </w:r>
    </w:p>
    <w:p w:rsidR="000971D0" w:rsidRDefault="000971D0" w:rsidP="000971D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(начального общего образования)</w:t>
      </w:r>
    </w:p>
    <w:bookmarkEnd w:id="0"/>
    <w:p w:rsidR="000971D0" w:rsidRDefault="000971D0" w:rsidP="000971D0">
      <w:pPr>
        <w:spacing w:line="360" w:lineRule="auto"/>
        <w:jc w:val="center"/>
        <w:rPr>
          <w:b/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jc w:val="center"/>
        <w:rPr>
          <w:sz w:val="28"/>
        </w:rPr>
      </w:pPr>
    </w:p>
    <w:p w:rsidR="000971D0" w:rsidRDefault="000971D0" w:rsidP="000971D0">
      <w:pPr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/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записка______________________________________3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РАЗДЕЛ 1. ЦЕЛЕВОЙ_______________________________________4</w:t>
      </w:r>
    </w:p>
    <w:p w:rsidR="000971D0" w:rsidRDefault="000971D0" w:rsidP="000971D0">
      <w:pPr>
        <w:pStyle w:val="a5"/>
        <w:numPr>
          <w:ilvl w:val="1"/>
          <w:numId w:val="12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воспитания обучающихся___________________4</w:t>
      </w:r>
    </w:p>
    <w:p w:rsidR="000971D0" w:rsidRDefault="000971D0" w:rsidP="000971D0">
      <w:pPr>
        <w:pStyle w:val="a5"/>
        <w:numPr>
          <w:ilvl w:val="1"/>
          <w:numId w:val="12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воспитания________________________________5</w:t>
      </w:r>
    </w:p>
    <w:p w:rsidR="000971D0" w:rsidRDefault="000971D0" w:rsidP="000971D0">
      <w:pPr>
        <w:pStyle w:val="a5"/>
        <w:numPr>
          <w:ilvl w:val="1"/>
          <w:numId w:val="12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результатов воспитания _______________6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РАЗДЕЛ 2. СОДЕРЖАТЕЛЬНЫЙ_____________________________9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2.1. Уклад общеобразовательной организации___________________9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2.2. Виды, формы и содержание воспитательной деятельности_____11</w:t>
      </w:r>
    </w:p>
    <w:p w:rsidR="000971D0" w:rsidRDefault="000971D0" w:rsidP="000971D0">
      <w:pPr>
        <w:rPr>
          <w:sz w:val="28"/>
          <w:szCs w:val="28"/>
        </w:rPr>
      </w:pPr>
    </w:p>
    <w:p w:rsidR="000971D0" w:rsidRDefault="000971D0" w:rsidP="000971D0">
      <w:pPr>
        <w:tabs>
          <w:tab w:val="left" w:pos="4700"/>
        </w:tabs>
        <w:rPr>
          <w:sz w:val="28"/>
          <w:szCs w:val="28"/>
        </w:rPr>
      </w:pPr>
      <w:r>
        <w:rPr>
          <w:sz w:val="28"/>
          <w:szCs w:val="28"/>
        </w:rPr>
        <w:t>РАЗДЕЛ 3, ОРГАНИЗАЦИОННЫЙ</w:t>
      </w:r>
      <w:r>
        <w:rPr>
          <w:sz w:val="28"/>
          <w:szCs w:val="28"/>
        </w:rPr>
        <w:tab/>
        <w:t>_________________________25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3.1. Кадровое обеспечение___________________________________25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3.2. Нормативно – методическое обеспечение___________________25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3.3. Требования к условиям работы с обучающимися с особыми образовательными потребностями____________________________26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3.4. Система поощрения социальной успешности и проявлений активной жизненной позиции обучающихся ____________________________27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3.5. Анализ воспитательного процесса_________________________29</w:t>
      </w:r>
    </w:p>
    <w:p w:rsidR="000971D0" w:rsidRDefault="000971D0" w:rsidP="000971D0">
      <w:pPr>
        <w:rPr>
          <w:sz w:val="28"/>
          <w:szCs w:val="28"/>
        </w:rPr>
      </w:pPr>
    </w:p>
    <w:p w:rsidR="000971D0" w:rsidRDefault="000971D0" w:rsidP="000971D0">
      <w:pPr>
        <w:rPr>
          <w:sz w:val="28"/>
          <w:szCs w:val="28"/>
        </w:rPr>
      </w:pPr>
    </w:p>
    <w:p w:rsidR="000971D0" w:rsidRDefault="000971D0" w:rsidP="000971D0"/>
    <w:p w:rsidR="000971D0" w:rsidRDefault="000971D0" w:rsidP="000971D0">
      <w:pPr>
        <w:pStyle w:val="1"/>
        <w:pageBreakBefore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bookmarkStart w:id="2" w:name="_Hlk99529978"/>
      <w:r>
        <w:rPr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Программа включает три раздела: целевой, содержательный, организационный.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Приложение —  календарный план воспитательной работы.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:rsidR="000971D0" w:rsidRDefault="000971D0" w:rsidP="000971D0">
      <w:pPr>
        <w:pStyle w:val="1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3" w:name="__RefHeading___2"/>
      <w:bookmarkEnd w:id="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РАЗДЕЛ 1. ЦЕЛЕВОЙ</w:t>
      </w:r>
    </w:p>
    <w:p w:rsidR="000971D0" w:rsidRDefault="000971D0" w:rsidP="000971D0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pStyle w:val="1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5" w:name="__RefHeading___3"/>
      <w:bookmarkStart w:id="6" w:name="bookmark8"/>
      <w:bookmarkEnd w:id="5"/>
      <w:r>
        <w:rPr>
          <w:rFonts w:ascii="Times New Roman" w:hAnsi="Times New Roman"/>
          <w:b/>
          <w:color w:val="000000"/>
          <w:sz w:val="28"/>
        </w:rPr>
        <w:t>1.1 Цель и задачи воспитания обучающихся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 xml:space="preserve">В соответствии с этим идеалом и нормативными правовыми актами Российской Федерации в сфере образования  </w:t>
      </w:r>
      <w:r>
        <w:rPr>
          <w:b/>
          <w:sz w:val="28"/>
        </w:rPr>
        <w:t>цель воспитания</w:t>
      </w:r>
      <w:r>
        <w:rPr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>
        <w:rPr>
          <w:sz w:val="28"/>
        </w:rPr>
        <w:lastRenderedPageBreak/>
        <w:t>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b/>
          <w:sz w:val="28"/>
        </w:rPr>
        <w:t>Задачи воспитания</w:t>
      </w:r>
      <w:r>
        <w:rPr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971D0" w:rsidRDefault="000971D0" w:rsidP="000971D0">
      <w:pPr>
        <w:pStyle w:val="1"/>
        <w:spacing w:after="240"/>
        <w:rPr>
          <w:rFonts w:ascii="Times New Roman" w:hAnsi="Times New Roman"/>
          <w:b/>
          <w:color w:val="000000"/>
          <w:sz w:val="28"/>
        </w:rPr>
      </w:pPr>
      <w:bookmarkStart w:id="7" w:name="__RefHeading___4"/>
      <w:bookmarkEnd w:id="7"/>
      <w:r>
        <w:rPr>
          <w:rFonts w:ascii="Times New Roman" w:hAnsi="Times New Roman"/>
          <w:b/>
          <w:color w:val="000000"/>
          <w:sz w:val="28"/>
        </w:rPr>
        <w:t xml:space="preserve">1.2 Направления воспитания 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0971D0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 xml:space="preserve">гражданское воспитание </w:t>
      </w:r>
      <w:r>
        <w:rPr>
          <w:sz w:val="28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971D0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971D0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 xml:space="preserve">— воспитание на основе духовно-нравственной культуры народов России, традиционных религий </w:t>
      </w:r>
      <w:r>
        <w:rPr>
          <w:sz w:val="28"/>
        </w:rPr>
        <w:lastRenderedPageBreak/>
        <w:t>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971D0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971D0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>,</w:t>
      </w:r>
      <w:r>
        <w:rPr>
          <w:b/>
          <w:sz w:val="28"/>
        </w:rPr>
        <w:t xml:space="preserve"> формирование культуры здорового образа жизни и эмоционального благополучия </w:t>
      </w:r>
      <w:r>
        <w:rPr>
          <w:sz w:val="28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971D0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971D0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>экологическое воспитание</w:t>
      </w:r>
      <w:r>
        <w:rPr>
          <w:sz w:val="28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971D0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971D0" w:rsidRPr="00825A2B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</w:p>
    <w:p w:rsidR="000971D0" w:rsidRDefault="000971D0" w:rsidP="000971D0">
      <w:pPr>
        <w:pStyle w:val="1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8" w:name="__RefHeading___5"/>
      <w:bookmarkEnd w:id="6"/>
      <w:bookmarkEnd w:id="8"/>
      <w:r>
        <w:rPr>
          <w:rFonts w:ascii="Times New Roman" w:hAnsi="Times New Roman"/>
          <w:b/>
          <w:color w:val="000000"/>
          <w:sz w:val="28"/>
        </w:rPr>
        <w:t xml:space="preserve">1.3 Целевые ориентиры результатов воспитания </w:t>
      </w:r>
    </w:p>
    <w:p w:rsidR="000971D0" w:rsidRDefault="000971D0" w:rsidP="000971D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1"/>
      </w:tblGrid>
      <w:tr w:rsidR="000971D0" w:rsidTr="00792CD2">
        <w:tc>
          <w:tcPr>
            <w:tcW w:w="9351" w:type="dxa"/>
          </w:tcPr>
          <w:p w:rsidR="000971D0" w:rsidRDefault="000971D0" w:rsidP="00792CD2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Целевые ориентиры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tabs>
                <w:tab w:val="left" w:pos="851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 воспитание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0971D0" w:rsidRDefault="000971D0" w:rsidP="00792CD2">
            <w:pPr>
              <w:tabs>
                <w:tab w:val="left" w:pos="318"/>
              </w:tabs>
              <w:spacing w:line="276" w:lineRule="auto"/>
              <w:ind w:firstLine="177"/>
              <w:rPr>
                <w:sz w:val="28"/>
              </w:rPr>
            </w:pPr>
            <w:r>
              <w:rPr>
                <w:sz w:val="28"/>
              </w:rPr>
              <w:lastRenderedPageBreak/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Духовно-нравственное воспитание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 воспитание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Проявляющий интерес и уважение к отечественной и мировой художественной культуре.</w:t>
            </w:r>
          </w:p>
          <w:p w:rsidR="000971D0" w:rsidRDefault="000971D0" w:rsidP="00792CD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971D0" w:rsidTr="00792CD2">
        <w:trPr>
          <w:trHeight w:val="131"/>
        </w:trPr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971D0" w:rsidTr="00792CD2">
        <w:trPr>
          <w:trHeight w:val="131"/>
        </w:trPr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Трудовоевоспитание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 xml:space="preserve">Сознающий ценность труда в жизни человека, семьи, общества. 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 xml:space="preserve">Проявляющий уважение к труду, людям труда, бережное отношение к </w:t>
            </w:r>
            <w:r>
              <w:rPr>
                <w:sz w:val="28"/>
              </w:rPr>
              <w:lastRenderedPageBreak/>
              <w:t xml:space="preserve">результатам труда, ответственное потребление. 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Проявляющий интерес к разным профессиям.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Экологическоевоспитание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b/>
                <w:sz w:val="28"/>
              </w:rPr>
              <w:t>Ценности научного познания</w:t>
            </w:r>
          </w:p>
        </w:tc>
      </w:tr>
      <w:tr w:rsidR="000971D0" w:rsidTr="00792CD2">
        <w:tc>
          <w:tcPr>
            <w:tcW w:w="9351" w:type="dxa"/>
          </w:tcPr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0971D0" w:rsidRDefault="000971D0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0971D0" w:rsidRDefault="000971D0" w:rsidP="000971D0">
      <w:pPr>
        <w:keepNext/>
        <w:keepLines/>
        <w:spacing w:line="360" w:lineRule="auto"/>
        <w:ind w:firstLine="709"/>
        <w:rPr>
          <w:b/>
          <w:sz w:val="28"/>
        </w:rPr>
      </w:pPr>
    </w:p>
    <w:p w:rsidR="000971D0" w:rsidRDefault="000971D0" w:rsidP="000971D0">
      <w:pPr>
        <w:pStyle w:val="1"/>
        <w:pageBreakBefore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9" w:name="__RefHeading___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РАЗДЕЛ 2. СОДЕРЖАТЕЛЬНЫЙ</w:t>
      </w:r>
    </w:p>
    <w:p w:rsidR="000971D0" w:rsidRDefault="000971D0" w:rsidP="000971D0"/>
    <w:p w:rsidR="000971D0" w:rsidRDefault="000971D0" w:rsidP="000971D0">
      <w:pPr>
        <w:pStyle w:val="1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10" w:name="__RefHeading___7"/>
      <w:bookmarkEnd w:id="10"/>
      <w:r>
        <w:rPr>
          <w:rFonts w:ascii="Times New Roman" w:hAnsi="Times New Roman"/>
          <w:b/>
          <w:color w:val="000000"/>
          <w:sz w:val="28"/>
        </w:rPr>
        <w:t>2.1 Уклад общеобразовательной организации</w:t>
      </w:r>
    </w:p>
    <w:p w:rsidR="000971D0" w:rsidRDefault="000971D0" w:rsidP="000971D0">
      <w:pPr>
        <w:ind w:firstLine="540"/>
        <w:rPr>
          <w:sz w:val="28"/>
        </w:rPr>
      </w:pPr>
      <w:r>
        <w:rPr>
          <w:sz w:val="28"/>
        </w:rPr>
        <w:t>МБОУ «Моковская средняя общеобразовательная школа» располагается в пригороде города Курска, в д. 1 Моква. Школа имеет два здания: здание начальной школы и здание старшей школы и Гремяченский филиал.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В микрорайоне МБОУ «Моковская средняя общеобразовательная школа» располагается жилой сектор: д. Моква 1, д. Моква 2, д. Духовец, 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>д. Касторная, д. Майская заря, д. Гремячка, хутор Зубковский, транспортная магистраль – Москва – Симферополь, торговые предприятия,  санаторий «Моква», шиномонтаж, кафе «Причал», трактир «Моква».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Численность обучающихся  МБОУ «Моковская СОШ» на 1 сентября 2023 года составляет  180 человек (включая Гремяченский филиал – 9 человек), 10 % обучающихся  составляют дети  из многодетных и малообеспеченных семей. Подвоз детей из близлежащих сел обеспечивает школьный автобус.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Образовательное учреждение осуществляет свою деятельность в одну смену в режиме пятидневной недели. Вторая половина дня посвящена работе факультативных курсов, кружков, спортивных секций, индивидуальным и групповым занятиям, внеурочной деятельности, классным и общешкольным творческим делам.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МБОУ «Моковская СОШ» - сельская школа. Социокультурная среда деревни более консервативна и традиционна, сохраняется внутреннее духовное богатство, бережное отношение в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Наша школа является не только образовательным учреждением, но и единственным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Коллектив обучающихся небольшой. 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обучающимися разного возраста.</w:t>
      </w:r>
    </w:p>
    <w:p w:rsidR="000971D0" w:rsidRDefault="000971D0" w:rsidP="000971D0">
      <w:pPr>
        <w:ind w:firstLine="540"/>
        <w:rPr>
          <w:sz w:val="28"/>
        </w:rPr>
      </w:pPr>
      <w:r>
        <w:rPr>
          <w:sz w:val="28"/>
        </w:rPr>
        <w:t>В школе работает высокопрофессиональный педагогический коллектив. Все педагоги хорошо знают личностные особенности, бытовые условия жизни детей, отношения в семьях, что способствует установлению доброжелательных и доверительных отношений между педагогами, обучающимися и их родителями.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Выстроена эффективная модель социального партнерства с учреждениями культуры, с учреждениями дополнительного образования, здравоохранения, правоохранительными органами: Моковский сельский </w:t>
      </w:r>
      <w:r>
        <w:rPr>
          <w:sz w:val="28"/>
        </w:rPr>
        <w:lastRenderedPageBreak/>
        <w:t>совет,  библиотека д. Духовец, Духовецкий Дом культуры, Моковский ФАП, ДЮСШ «Атлет», благотворительный фонд «Ваш доктор», ОБУЗ «Курская ЦРБ», ГУСОНСОО «Щигровский межрайонный центр социальной помощи семье»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В школе функционирует волонтерский отряд «Молодое поколение», детское объединение «Маленькая страна», молодежное представительство «Здоровый взгляд», отряд ЮИД, военно – патриотический клуб «Юный патриот», первичное отделение РДШ, Орлята России.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В системе воспитания имеется  и ряд проблем: это отсутствие в школе ставок социального педагога, психолога, невысокое качество сети Интернет,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деятельности, у некоторых обучающихся существуют проблемы в отношении к обучению и формулированию целей и мотивов к самоопределению, в том числе и профессиональному, низкая  педагогическая культура родителей, ограниченность помещений для организации внеурочной деятельности. В связи с этим определены пути решения этих проблем: повышенное внимание к качеству реализации модулей «Работа с родителями» и «Профориентация», выявление профессиональных дефицитов педагогов в сфере коммуникации с подрастающим поколением, развитие системы стимулирования инновационной деятельности педагогов в области воспитания, инициирование администрацией школы строительства нового здания школы на муниципальном и региональном уровне.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системности, целесообразности и нешаблонности воспитания как условий его эффективности.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Основными традициями воспитания в образовательной организации являются: 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через которые осуществляется </w:t>
      </w:r>
      <w:r>
        <w:rPr>
          <w:sz w:val="28"/>
        </w:rPr>
        <w:lastRenderedPageBreak/>
        <w:t>интеграция воспитательных усилий педагогов.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- в проведении общешкольных дел присутствует дух здорового дружеского соперничества и максимально поощряется конструктивное межклассное и межвозрастное взаимодействие школьников; </w:t>
      </w:r>
    </w:p>
    <w:p w:rsidR="000971D0" w:rsidRDefault="000971D0" w:rsidP="000971D0">
      <w:pPr>
        <w:ind w:firstLine="426"/>
        <w:rPr>
          <w:sz w:val="28"/>
        </w:rPr>
      </w:pPr>
      <w:r>
        <w:rPr>
          <w:sz w:val="28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971D0" w:rsidRDefault="000971D0" w:rsidP="000971D0">
      <w:pPr>
        <w:ind w:firstLine="426"/>
        <w:rPr>
          <w:sz w:val="28"/>
        </w:rPr>
      </w:pPr>
      <w:r>
        <w:rPr>
          <w:sz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971D0" w:rsidRDefault="000971D0" w:rsidP="000971D0">
      <w:pPr>
        <w:tabs>
          <w:tab w:val="left" w:pos="993"/>
        </w:tabs>
        <w:spacing w:line="360" w:lineRule="auto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outlineLvl w:val="0"/>
        <w:rPr>
          <w:b/>
          <w:sz w:val="28"/>
        </w:rPr>
      </w:pPr>
      <w:bookmarkStart w:id="11" w:name="__RefHeading___8"/>
      <w:bookmarkEnd w:id="11"/>
      <w:r>
        <w:rPr>
          <w:b/>
          <w:sz w:val="28"/>
        </w:rPr>
        <w:t>2.2 Виды, формы и содержание воспитательной деятельности</w:t>
      </w: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1. Модуль «Урочная деятельность»</w:t>
      </w:r>
    </w:p>
    <w:p w:rsidR="000971D0" w:rsidRDefault="000971D0" w:rsidP="000971D0">
      <w:pPr>
        <w:ind w:firstLine="567"/>
        <w:rPr>
          <w:i/>
          <w:sz w:val="28"/>
        </w:rPr>
      </w:pPr>
      <w:r>
        <w:rPr>
          <w:rStyle w:val="CharAttribute5121"/>
          <w:sz w:val="28"/>
          <w:szCs w:val="22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8"/>
        </w:rPr>
        <w:t>:</w:t>
      </w:r>
    </w:p>
    <w:p w:rsidR="000971D0" w:rsidRPr="0056646D" w:rsidRDefault="000971D0" w:rsidP="000971D0">
      <w:pPr>
        <w:jc w:val="left"/>
        <w:rPr>
          <w:sz w:val="28"/>
        </w:rPr>
      </w:pPr>
      <w:r>
        <w:rPr>
          <w:sz w:val="28"/>
        </w:rPr>
        <w:t>- еженедельное (понедельник 1 урок) совместное прослушивание Государственного гимна РФ, способствующее формированию признания обучающимися ценности государственных символов РФ и уважения к ним;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 xml:space="preserve">-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0971D0" w:rsidRDefault="000971D0" w:rsidP="000971D0">
      <w:pPr>
        <w:tabs>
          <w:tab w:val="left" w:pos="851"/>
          <w:tab w:val="left" w:pos="993"/>
        </w:tabs>
        <w:rPr>
          <w:sz w:val="28"/>
        </w:rPr>
      </w:pPr>
      <w:r>
        <w:rPr>
          <w:sz w:val="28"/>
        </w:rPr>
        <w:t>-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 xml:space="preserve">- привлечение внимания обучающихся к ценностному аспекту изучаемых на </w:t>
      </w:r>
      <w:r>
        <w:rPr>
          <w:sz w:val="28"/>
        </w:rPr>
        <w:lastRenderedPageBreak/>
        <w:t xml:space="preserve">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0971D0" w:rsidRDefault="000971D0" w:rsidP="000971D0">
      <w:pPr>
        <w:tabs>
          <w:tab w:val="left" w:pos="851"/>
          <w:tab w:val="left" w:pos="993"/>
        </w:tabs>
        <w:rPr>
          <w:sz w:val="28"/>
        </w:rPr>
      </w:pPr>
      <w:r>
        <w:rPr>
          <w:sz w:val="28"/>
        </w:rPr>
        <w:t xml:space="preserve">- применение интерактивных форм учебной работы </w:t>
      </w:r>
      <w:r>
        <w:rPr>
          <w:sz w:val="24"/>
        </w:rPr>
        <w:t xml:space="preserve">— </w:t>
      </w:r>
      <w:r>
        <w:rPr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 xml:space="preserve">-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>-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971D0" w:rsidRDefault="000971D0" w:rsidP="000971D0">
      <w:pPr>
        <w:tabs>
          <w:tab w:val="left" w:pos="851"/>
          <w:tab w:val="left" w:pos="993"/>
        </w:tabs>
        <w:rPr>
          <w:sz w:val="28"/>
        </w:rPr>
      </w:pPr>
      <w:r>
        <w:rPr>
          <w:sz w:val="28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0971D0" w:rsidRDefault="000971D0" w:rsidP="000971D0">
      <w:pPr>
        <w:tabs>
          <w:tab w:val="left" w:pos="851"/>
          <w:tab w:val="left" w:pos="993"/>
        </w:tabs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2. Модуль «Внеурочная деятельность»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971D0" w:rsidRDefault="000971D0" w:rsidP="000971D0">
      <w:pPr>
        <w:ind w:firstLine="567"/>
        <w:rPr>
          <w:rStyle w:val="CharAttribute01"/>
          <w:sz w:val="28"/>
          <w:szCs w:val="22"/>
        </w:rPr>
      </w:pPr>
      <w:r>
        <w:rPr>
          <w:rStyle w:val="CharAttribute01"/>
          <w:sz w:val="28"/>
          <w:szCs w:val="22"/>
        </w:rPr>
        <w:t xml:space="preserve">- формирование в </w:t>
      </w:r>
      <w:r>
        <w:rPr>
          <w:sz w:val="28"/>
        </w:rPr>
        <w:t xml:space="preserve">кружках, секциях, клубах, студиях и т.п. детско-взрослых общностей, </w:t>
      </w:r>
      <w:r>
        <w:rPr>
          <w:rStyle w:val="CharAttribute01"/>
          <w:sz w:val="28"/>
          <w:szCs w:val="22"/>
        </w:rPr>
        <w:t xml:space="preserve">которые </w:t>
      </w:r>
      <w:r>
        <w:rPr>
          <w:sz w:val="28"/>
        </w:rPr>
        <w:t xml:space="preserve">могли бы </w:t>
      </w:r>
      <w:r>
        <w:rPr>
          <w:rStyle w:val="CharAttribute01"/>
          <w:sz w:val="28"/>
          <w:szCs w:val="22"/>
        </w:rPr>
        <w:t>объединять детей и педагогов общими позитивными эмоциями и доверительными отношениями друг к другу;</w:t>
      </w:r>
    </w:p>
    <w:p w:rsidR="000971D0" w:rsidRDefault="000971D0" w:rsidP="000971D0">
      <w:pPr>
        <w:tabs>
          <w:tab w:val="left" w:pos="851"/>
        </w:tabs>
        <w:ind w:firstLine="567"/>
        <w:rPr>
          <w:sz w:val="28"/>
        </w:rPr>
      </w:pPr>
      <w:r>
        <w:rPr>
          <w:sz w:val="28"/>
        </w:rPr>
        <w:t xml:space="preserve">- </w:t>
      </w:r>
      <w:r>
        <w:rPr>
          <w:rStyle w:val="CharAttribute01"/>
          <w:sz w:val="28"/>
          <w:szCs w:val="22"/>
        </w:rPr>
        <w:t>создание в</w:t>
      </w:r>
      <w:r>
        <w:rPr>
          <w:sz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971D0" w:rsidRDefault="000971D0" w:rsidP="000971D0">
      <w:pPr>
        <w:tabs>
          <w:tab w:val="left" w:pos="851"/>
        </w:tabs>
        <w:ind w:firstLine="567"/>
        <w:rPr>
          <w:sz w:val="28"/>
        </w:rPr>
      </w:pPr>
      <w:r>
        <w:rPr>
          <w:sz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971D0" w:rsidRDefault="000971D0" w:rsidP="000971D0">
      <w:pPr>
        <w:tabs>
          <w:tab w:val="left" w:pos="851"/>
        </w:tabs>
        <w:ind w:firstLine="567"/>
        <w:rPr>
          <w:sz w:val="28"/>
        </w:rPr>
      </w:pPr>
      <w:r>
        <w:rPr>
          <w:sz w:val="28"/>
        </w:rPr>
        <w:t>- поощрение педагогами детских инициатив и детского самоуправления.</w:t>
      </w:r>
    </w:p>
    <w:p w:rsidR="000971D0" w:rsidRDefault="000971D0" w:rsidP="000971D0">
      <w:pPr>
        <w:rPr>
          <w:rStyle w:val="CharAttribute5111"/>
          <w:sz w:val="28"/>
          <w:szCs w:val="22"/>
        </w:rPr>
      </w:pPr>
      <w:r>
        <w:rPr>
          <w:rStyle w:val="CharAttribute5111"/>
          <w:sz w:val="28"/>
          <w:szCs w:val="22"/>
        </w:rPr>
        <w:t xml:space="preserve">Реализация воспитательного потенциала курсов внеурочной деятельности  происходит в соответствии с направлениями, обозначенными в требованиях ФГОС  (спортивно – оздоровительное, духовно – нравственное, </w:t>
      </w:r>
    </w:p>
    <w:p w:rsidR="000971D0" w:rsidRDefault="000971D0" w:rsidP="000971D0">
      <w:pPr>
        <w:rPr>
          <w:rStyle w:val="CharAttribute5111"/>
          <w:sz w:val="28"/>
          <w:szCs w:val="22"/>
        </w:rPr>
      </w:pPr>
      <w:r>
        <w:rPr>
          <w:rStyle w:val="CharAttribute5111"/>
          <w:sz w:val="28"/>
          <w:szCs w:val="22"/>
        </w:rPr>
        <w:t xml:space="preserve">общеинтеллектуальное, общекультурное, социальное) рамках следующих выбранных школьниками видов деятельности . В данных направлениях используются следующие виды внеурочной деятельности: словесно - </w:t>
      </w:r>
      <w:r>
        <w:rPr>
          <w:rStyle w:val="CharAttribute5111"/>
          <w:sz w:val="28"/>
          <w:szCs w:val="22"/>
        </w:rPr>
        <w:lastRenderedPageBreak/>
        <w:t>логические, образно – художественные, трудовые, игровые.</w:t>
      </w:r>
    </w:p>
    <w:p w:rsidR="000971D0" w:rsidRDefault="000971D0" w:rsidP="000971D0">
      <w:pPr>
        <w:jc w:val="left"/>
        <w:rPr>
          <w:rStyle w:val="CharAttribute5111"/>
          <w:sz w:val="28"/>
          <w:szCs w:val="22"/>
        </w:rPr>
      </w:pPr>
      <w:r>
        <w:rPr>
          <w:rStyle w:val="CharAttribute5111"/>
          <w:sz w:val="28"/>
          <w:szCs w:val="22"/>
        </w:rPr>
        <w:t xml:space="preserve"> Формы внеурочной деятельности в соответствии с ФГОС НОО:</w:t>
      </w:r>
    </w:p>
    <w:p w:rsidR="000971D0" w:rsidRDefault="000971D0" w:rsidP="000971D0">
      <w:pPr>
        <w:ind w:firstLine="567"/>
        <w:rPr>
          <w:rStyle w:val="CharAttribute5111"/>
          <w:sz w:val="28"/>
          <w:szCs w:val="22"/>
        </w:rPr>
      </w:pPr>
      <w:r>
        <w:rPr>
          <w:rStyle w:val="CharAttribute5111"/>
          <w:sz w:val="28"/>
          <w:szCs w:val="22"/>
        </w:rPr>
        <w:t>Общеинтеллектуальное направление: «Занимательная математика», «Финансовая грамотность».</w:t>
      </w:r>
    </w:p>
    <w:p w:rsidR="000971D0" w:rsidRDefault="000971D0" w:rsidP="000971D0">
      <w:pPr>
        <w:ind w:firstLine="567"/>
        <w:rPr>
          <w:rStyle w:val="CharAttribute5111"/>
          <w:sz w:val="28"/>
          <w:szCs w:val="22"/>
        </w:rPr>
      </w:pPr>
      <w:r>
        <w:rPr>
          <w:rStyle w:val="CharAttribute5111"/>
          <w:sz w:val="28"/>
          <w:szCs w:val="22"/>
        </w:rPr>
        <w:t>Общекультурное направление: «Русский язык в картинках».</w:t>
      </w:r>
    </w:p>
    <w:p w:rsidR="000971D0" w:rsidRDefault="000971D0" w:rsidP="000971D0">
      <w:pPr>
        <w:ind w:firstLine="567"/>
        <w:rPr>
          <w:rStyle w:val="CharAttribute5111"/>
          <w:sz w:val="28"/>
          <w:szCs w:val="22"/>
        </w:rPr>
      </w:pPr>
      <w:r>
        <w:rPr>
          <w:rStyle w:val="CharAttribute5111"/>
          <w:sz w:val="28"/>
          <w:szCs w:val="22"/>
        </w:rPr>
        <w:t>Духовно- нравственное направление: «Разговор о важном».</w:t>
      </w:r>
    </w:p>
    <w:p w:rsidR="000971D0" w:rsidRDefault="000971D0" w:rsidP="000971D0">
      <w:pPr>
        <w:ind w:firstLine="567"/>
        <w:rPr>
          <w:rStyle w:val="CharAttribute5111"/>
          <w:sz w:val="28"/>
          <w:szCs w:val="22"/>
        </w:rPr>
      </w:pPr>
      <w:r>
        <w:rPr>
          <w:rStyle w:val="CharAttribute5111"/>
          <w:sz w:val="28"/>
          <w:szCs w:val="22"/>
        </w:rPr>
        <w:t xml:space="preserve">Социальное направление: «Край мой родной». </w:t>
      </w:r>
    </w:p>
    <w:p w:rsidR="000971D0" w:rsidRPr="00825A2B" w:rsidRDefault="000971D0" w:rsidP="000971D0">
      <w:pPr>
        <w:tabs>
          <w:tab w:val="left" w:pos="851"/>
        </w:tabs>
        <w:jc w:val="left"/>
        <w:rPr>
          <w:sz w:val="28"/>
          <w:u w:val="single"/>
        </w:rPr>
      </w:pPr>
    </w:p>
    <w:p w:rsidR="000971D0" w:rsidRDefault="000971D0" w:rsidP="000971D0">
      <w:pPr>
        <w:tabs>
          <w:tab w:val="left" w:pos="993"/>
        </w:tabs>
        <w:spacing w:line="360" w:lineRule="auto"/>
        <w:ind w:left="709"/>
        <w:jc w:val="center"/>
        <w:rPr>
          <w:b/>
          <w:sz w:val="28"/>
        </w:rPr>
      </w:pPr>
      <w:r>
        <w:rPr>
          <w:b/>
          <w:sz w:val="28"/>
        </w:rPr>
        <w:t>3. Модуль «Классное руководство</w:t>
      </w:r>
    </w:p>
    <w:p w:rsidR="000971D0" w:rsidRDefault="000971D0" w:rsidP="000971D0">
      <w:pPr>
        <w:pStyle w:val="a3"/>
        <w:spacing w:before="0" w:after="0"/>
        <w:ind w:left="0" w:righ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0971D0" w:rsidRDefault="000971D0" w:rsidP="000971D0">
      <w:pPr>
        <w:pStyle w:val="a3"/>
        <w:spacing w:before="0" w:after="0"/>
        <w:ind w:left="0" w:righ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</w:p>
    <w:p w:rsidR="000971D0" w:rsidRDefault="000971D0" w:rsidP="000971D0">
      <w:pPr>
        <w:pStyle w:val="a3"/>
        <w:spacing w:before="0" w:after="0"/>
        <w:ind w:left="0" w:right="0" w:firstLine="567"/>
        <w:rPr>
          <w:rStyle w:val="CharAttribute5021"/>
          <w:b/>
          <w:sz w:val="28"/>
          <w:szCs w:val="22"/>
        </w:rPr>
      </w:pPr>
      <w:r>
        <w:rPr>
          <w:rStyle w:val="CharAttribute5021"/>
          <w:b/>
          <w:sz w:val="28"/>
          <w:szCs w:val="22"/>
        </w:rPr>
        <w:t>Работа с классом:</w:t>
      </w:r>
    </w:p>
    <w:p w:rsidR="000971D0" w:rsidRPr="0056646D" w:rsidRDefault="000971D0" w:rsidP="000971D0">
      <w:pPr>
        <w:pStyle w:val="a3"/>
        <w:spacing w:before="0" w:after="0"/>
        <w:ind w:left="0" w:right="0"/>
        <w:jc w:val="left"/>
        <w:rPr>
          <w:rStyle w:val="CharAttribute5021"/>
          <w:i w:val="0"/>
          <w:sz w:val="28"/>
          <w:szCs w:val="22"/>
        </w:rPr>
      </w:pPr>
      <w:r>
        <w:rPr>
          <w:rStyle w:val="CharAttribute5021"/>
          <w:sz w:val="28"/>
          <w:szCs w:val="22"/>
        </w:rPr>
        <w:t xml:space="preserve">- </w:t>
      </w:r>
      <w:r w:rsidRPr="0056646D">
        <w:rPr>
          <w:rStyle w:val="CharAttribute5021"/>
          <w:sz w:val="28"/>
          <w:szCs w:val="22"/>
        </w:rPr>
        <w:t>еженедельное проведение урока «Разговор о важном</w:t>
      </w:r>
      <w:r>
        <w:rPr>
          <w:rStyle w:val="CharAttribute5021"/>
          <w:sz w:val="28"/>
          <w:szCs w:val="22"/>
        </w:rPr>
        <w:t>»: обсуждение событий происходящих в школе, городе, регионе, стране; формирование представлений о государственной символике РФ,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символов.</w:t>
      </w: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rPr>
          <w:rStyle w:val="CharAttribute5011"/>
          <w:i w:val="0"/>
          <w:sz w:val="28"/>
          <w:szCs w:val="22"/>
        </w:rPr>
      </w:pPr>
      <w:r>
        <w:rPr>
          <w:rStyle w:val="CharAttribute5041"/>
          <w:sz w:val="28"/>
          <w:szCs w:val="22"/>
        </w:rPr>
        <w:t xml:space="preserve">- </w:t>
      </w:r>
      <w:r>
        <w:rPr>
          <w:rStyle w:val="CharAttribute5041"/>
          <w:rFonts w:hint="eastAsia"/>
          <w:sz w:val="28"/>
          <w:szCs w:val="22"/>
        </w:rPr>
        <w:t>сплочение</w:t>
      </w:r>
      <w:r>
        <w:rPr>
          <w:rStyle w:val="CharAttribute5041"/>
          <w:sz w:val="28"/>
          <w:szCs w:val="22"/>
        </w:rPr>
        <w:t xml:space="preserve"> </w:t>
      </w:r>
      <w:r>
        <w:rPr>
          <w:rStyle w:val="CharAttribute5041"/>
          <w:rFonts w:hint="eastAsia"/>
          <w:sz w:val="28"/>
          <w:szCs w:val="22"/>
        </w:rPr>
        <w:t>коллектива</w:t>
      </w:r>
      <w:r>
        <w:rPr>
          <w:rStyle w:val="CharAttribute5041"/>
          <w:sz w:val="28"/>
          <w:szCs w:val="22"/>
        </w:rPr>
        <w:t xml:space="preserve"> </w:t>
      </w:r>
      <w:r>
        <w:rPr>
          <w:rStyle w:val="CharAttribute5041"/>
          <w:rFonts w:hint="eastAsia"/>
          <w:sz w:val="28"/>
          <w:szCs w:val="22"/>
        </w:rPr>
        <w:t>класса</w:t>
      </w:r>
      <w:r>
        <w:rPr>
          <w:rStyle w:val="CharAttribute5041"/>
          <w:sz w:val="28"/>
          <w:szCs w:val="22"/>
        </w:rPr>
        <w:t xml:space="preserve"> </w:t>
      </w:r>
      <w:r>
        <w:rPr>
          <w:rStyle w:val="CharAttribute5041"/>
          <w:rFonts w:hint="eastAsia"/>
          <w:sz w:val="28"/>
          <w:szCs w:val="22"/>
        </w:rPr>
        <w:t>через</w:t>
      </w:r>
      <w:r>
        <w:rPr>
          <w:rStyle w:val="CharAttribute5041"/>
          <w:sz w:val="28"/>
          <w:szCs w:val="22"/>
        </w:rPr>
        <w:t xml:space="preserve">: </w:t>
      </w:r>
      <w:r>
        <w:rPr>
          <w:rFonts w:ascii="Times New Roman" w:hAnsi="Times New Roman"/>
          <w:sz w:val="28"/>
        </w:rPr>
        <w:t>и</w:t>
      </w:r>
      <w:r>
        <w:rPr>
          <w:rStyle w:val="CharAttribute5011"/>
          <w:rFonts w:hint="eastAsia"/>
          <w:sz w:val="28"/>
          <w:szCs w:val="22"/>
        </w:rPr>
        <w:t>гры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тренинги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на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сплочение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командообразование</w:t>
      </w:r>
      <w:r>
        <w:rPr>
          <w:rStyle w:val="CharAttribute5011"/>
          <w:sz w:val="28"/>
          <w:szCs w:val="22"/>
        </w:rPr>
        <w:t xml:space="preserve">; </w:t>
      </w:r>
      <w:r>
        <w:rPr>
          <w:rStyle w:val="CharAttribute5011"/>
          <w:rFonts w:hint="eastAsia"/>
          <w:sz w:val="28"/>
          <w:szCs w:val="22"/>
        </w:rPr>
        <w:t>однодневные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многодневные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походы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экскурсии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lastRenderedPageBreak/>
        <w:t>организуемые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классными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руководителями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родителями</w:t>
      </w:r>
      <w:r>
        <w:rPr>
          <w:rStyle w:val="CharAttribute5011"/>
          <w:sz w:val="28"/>
          <w:szCs w:val="22"/>
        </w:rPr>
        <w:t xml:space="preserve">; </w:t>
      </w:r>
      <w:r>
        <w:rPr>
          <w:rStyle w:val="CharAttribute5011"/>
          <w:rFonts w:hint="eastAsia"/>
          <w:sz w:val="28"/>
          <w:szCs w:val="22"/>
        </w:rPr>
        <w:t>празднования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классе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дней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рождения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детей</w:t>
      </w:r>
      <w:r>
        <w:rPr>
          <w:rStyle w:val="CharAttribute5011"/>
          <w:sz w:val="28"/>
          <w:szCs w:val="22"/>
        </w:rPr>
        <w:t xml:space="preserve">, </w:t>
      </w:r>
      <w:r>
        <w:rPr>
          <w:rFonts w:ascii="Times New Roman" w:hAnsi="Times New Roman"/>
          <w:sz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0971D0" w:rsidRDefault="000971D0" w:rsidP="000971D0">
      <w:pPr>
        <w:pStyle w:val="12"/>
        <w:tabs>
          <w:tab w:val="left" w:pos="851"/>
        </w:tabs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0971D0" w:rsidRDefault="000971D0" w:rsidP="000971D0">
      <w:pPr>
        <w:pStyle w:val="12"/>
        <w:tabs>
          <w:tab w:val="left" w:pos="851"/>
        </w:tabs>
        <w:ind w:left="0"/>
        <w:contextualSpacing/>
        <w:rPr>
          <w:rFonts w:ascii="Times New Roman" w:hAnsi="Times New Roman"/>
          <w:sz w:val="28"/>
        </w:rPr>
      </w:pPr>
    </w:p>
    <w:p w:rsidR="000971D0" w:rsidRDefault="000971D0" w:rsidP="000971D0">
      <w:pPr>
        <w:pStyle w:val="12"/>
        <w:tabs>
          <w:tab w:val="left" w:pos="851"/>
        </w:tabs>
        <w:ind w:left="0"/>
        <w:contextualSpacing/>
        <w:rPr>
          <w:rFonts w:ascii="Times New Roman" w:hAnsi="Times New Roman"/>
          <w:sz w:val="28"/>
        </w:rPr>
      </w:pPr>
    </w:p>
    <w:p w:rsidR="000971D0" w:rsidRDefault="000971D0" w:rsidP="000971D0">
      <w:pPr>
        <w:pStyle w:val="a3"/>
        <w:spacing w:before="0" w:after="0"/>
        <w:ind w:left="0" w:right="0" w:firstLine="567"/>
        <w:rPr>
          <w:rStyle w:val="CharAttribute5021"/>
          <w:b/>
          <w:sz w:val="28"/>
          <w:szCs w:val="22"/>
        </w:rPr>
      </w:pPr>
      <w:r>
        <w:rPr>
          <w:rStyle w:val="CharAttribute5021"/>
          <w:b/>
          <w:sz w:val="28"/>
          <w:szCs w:val="22"/>
        </w:rPr>
        <w:t>Индивидуальная работа с обучающимися:</w:t>
      </w:r>
    </w:p>
    <w:p w:rsidR="000971D0" w:rsidRDefault="000971D0" w:rsidP="000971D0">
      <w:pPr>
        <w:pStyle w:val="12"/>
        <w:tabs>
          <w:tab w:val="left" w:pos="851"/>
        </w:tabs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0971D0" w:rsidRDefault="000971D0" w:rsidP="000971D0">
      <w:pPr>
        <w:pStyle w:val="12"/>
        <w:tabs>
          <w:tab w:val="left" w:pos="851"/>
        </w:tabs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доверительное общение и поддержку обучающихся в решении проблем (налаживание взаимоотношений с одноклассниками или педагогами, успеваемость и т.д.).</w:t>
      </w:r>
    </w:p>
    <w:p w:rsidR="000971D0" w:rsidRDefault="000971D0" w:rsidP="000971D0">
      <w:pPr>
        <w:pStyle w:val="12"/>
        <w:tabs>
          <w:tab w:val="left" w:pos="851"/>
        </w:tabs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Style w:val="CharAttribute5011"/>
          <w:i w:val="0"/>
          <w:sz w:val="28"/>
          <w:szCs w:val="22"/>
        </w:rPr>
      </w:pPr>
      <w:r>
        <w:rPr>
          <w:rStyle w:val="CharAttribute5011"/>
          <w:sz w:val="28"/>
          <w:szCs w:val="22"/>
        </w:rPr>
        <w:t>-</w:t>
      </w:r>
      <w:r>
        <w:rPr>
          <w:rStyle w:val="CharAttribute5011"/>
          <w:rFonts w:hint="eastAsia"/>
          <w:sz w:val="28"/>
          <w:szCs w:val="22"/>
        </w:rPr>
        <w:t>индивидуальная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работа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со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школьниками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класса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направленная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на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заполнение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ими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личных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портфолио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которых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дети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не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просто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фиксируют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свои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учебные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творческие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спортивные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личностные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достижения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но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ходе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индивидуальных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неформальных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бесед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классным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руководителем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начале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каждого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года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планируют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их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а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конце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года</w:t>
      </w:r>
      <w:r>
        <w:rPr>
          <w:rStyle w:val="CharAttribute5011"/>
          <w:sz w:val="28"/>
          <w:szCs w:val="22"/>
        </w:rPr>
        <w:t xml:space="preserve"> – </w:t>
      </w:r>
      <w:r>
        <w:rPr>
          <w:rStyle w:val="CharAttribute5011"/>
          <w:rFonts w:hint="eastAsia"/>
          <w:sz w:val="28"/>
          <w:szCs w:val="22"/>
        </w:rPr>
        <w:t>вместе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анализируют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свои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успехи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неудачи</w:t>
      </w:r>
      <w:r>
        <w:rPr>
          <w:rStyle w:val="CharAttribute5011"/>
          <w:sz w:val="28"/>
          <w:szCs w:val="22"/>
        </w:rPr>
        <w:t xml:space="preserve">. 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Style w:val="CharAttribute5011"/>
          <w:i w:val="0"/>
          <w:sz w:val="28"/>
          <w:szCs w:val="22"/>
        </w:rPr>
      </w:pPr>
      <w:r>
        <w:rPr>
          <w:rFonts w:ascii="Times New Roman" w:hAnsi="Times New Roman"/>
          <w:sz w:val="28"/>
        </w:rPr>
        <w:t>-коррекция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567"/>
        <w:rPr>
          <w:rStyle w:val="CharAttribute5011"/>
          <w:b/>
          <w:i w:val="0"/>
          <w:sz w:val="28"/>
          <w:szCs w:val="22"/>
        </w:rPr>
      </w:pPr>
      <w:r>
        <w:rPr>
          <w:rFonts w:ascii="Times New Roman" w:hAnsi="Times New Roman"/>
          <w:b/>
          <w:i/>
          <w:sz w:val="28"/>
        </w:rPr>
        <w:t>Работа с учителями, преподающими в классе: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-привлечение учителей к участию в родительских собраниях класса для объединения усилий в деле обучения и воспитания детей.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мини-педсоветов для решения конкретных проблем класса, интеграции воспитательных влияний педагогов на обучающихся.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Работа с родителями обучающихся  или их законными представителями: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-регулярное информирование родителей о школьных успехах и проблемах их детей, о жизни класса в целом;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и организация работы Советов родителей  классов, участвующих в управлении образовательной организацией и решении вопросов воспитания и обучения их детей;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-привлечение членов семей школьников к организации и проведению дел класса;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-организация на базе класса семейных праздников, конкурсов, соревнований, направленных на сплочение семьи и школы.</w:t>
      </w:r>
    </w:p>
    <w:p w:rsidR="000971D0" w:rsidRPr="00825A2B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4. Модуль «Основные школьные дела»</w:t>
      </w:r>
    </w:p>
    <w:p w:rsidR="000971D0" w:rsidRDefault="000971D0" w:rsidP="000971D0">
      <w:pPr>
        <w:rPr>
          <w:sz w:val="28"/>
        </w:rPr>
      </w:pPr>
      <w:r>
        <w:rPr>
          <w:b/>
          <w:sz w:val="28"/>
        </w:rPr>
        <w:t xml:space="preserve">          Основные школьные дела</w:t>
      </w:r>
      <w:r>
        <w:rPr>
          <w:sz w:val="28"/>
        </w:rPr>
        <w:t xml:space="preserve">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>
        <w:rPr>
          <w:rStyle w:val="CharAttribute4841"/>
          <w:sz w:val="28"/>
          <w:szCs w:val="22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Для этого в образовательной организации используются следующие формы работы:</w:t>
      </w:r>
    </w:p>
    <w:p w:rsidR="000971D0" w:rsidRDefault="000971D0" w:rsidP="000971D0">
      <w:pPr>
        <w:ind w:firstLine="567"/>
        <w:rPr>
          <w:b/>
          <w:i/>
          <w:sz w:val="28"/>
        </w:rPr>
      </w:pPr>
      <w:r>
        <w:rPr>
          <w:b/>
          <w:i/>
          <w:sz w:val="28"/>
        </w:rPr>
        <w:t>На внешкольном уровне:</w:t>
      </w:r>
    </w:p>
    <w:p w:rsidR="000971D0" w:rsidRDefault="000971D0" w:rsidP="000971D0">
      <w:pPr>
        <w:tabs>
          <w:tab w:val="left" w:pos="927"/>
          <w:tab w:val="left" w:pos="993"/>
        </w:tabs>
        <w:rPr>
          <w:rStyle w:val="CharAttribute5011"/>
          <w:i w:val="0"/>
          <w:sz w:val="28"/>
          <w:szCs w:val="22"/>
        </w:rPr>
      </w:pPr>
      <w:r>
        <w:rPr>
          <w:sz w:val="28"/>
        </w:rPr>
        <w:t>- с</w:t>
      </w:r>
      <w:r>
        <w:rPr>
          <w:rStyle w:val="CharAttribute5011"/>
          <w:sz w:val="28"/>
          <w:szCs w:val="22"/>
        </w:rPr>
        <w:t xml:space="preserve">оциальные проекты – акции,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  <w:r>
        <w:rPr>
          <w:sz w:val="28"/>
        </w:rPr>
        <w:t xml:space="preserve">благотворительная ярмарка «Время  делать добро», </w:t>
      </w:r>
      <w:r>
        <w:rPr>
          <w:rStyle w:val="CharAttribute5011"/>
          <w:sz w:val="28"/>
          <w:szCs w:val="22"/>
        </w:rPr>
        <w:t xml:space="preserve">проекты  </w:t>
      </w:r>
      <w:r>
        <w:rPr>
          <w:sz w:val="28"/>
        </w:rPr>
        <w:t xml:space="preserve">«Безопасная </w:t>
      </w:r>
      <w:r>
        <w:rPr>
          <w:sz w:val="28"/>
        </w:rPr>
        <w:lastRenderedPageBreak/>
        <w:t>дорога», «Твоя жизнь – твой выбор», «Быть достойным», акции «Георгиевская лента», «Сирень Победы», «Чистый двор», «Ветеран живет рядом».</w:t>
      </w:r>
    </w:p>
    <w:p w:rsidR="000971D0" w:rsidRDefault="000971D0" w:rsidP="000971D0">
      <w:pPr>
        <w:tabs>
          <w:tab w:val="left" w:pos="927"/>
          <w:tab w:val="left" w:pos="993"/>
        </w:tabs>
        <w:rPr>
          <w:sz w:val="28"/>
        </w:rPr>
      </w:pPr>
      <w:r>
        <w:rPr>
          <w:rStyle w:val="CharAttribute5011"/>
          <w:sz w:val="28"/>
          <w:szCs w:val="22"/>
        </w:rPr>
        <w:t xml:space="preserve">- </w:t>
      </w:r>
      <w:r>
        <w:rPr>
          <w:sz w:val="28"/>
        </w:rPr>
        <w:t xml:space="preserve">проводимые для жителей поселка и организуемые </w:t>
      </w:r>
      <w:r>
        <w:rPr>
          <w:rStyle w:val="CharAttribute5011"/>
          <w:sz w:val="28"/>
          <w:szCs w:val="22"/>
        </w:rPr>
        <w:t xml:space="preserve">совместно </w:t>
      </w:r>
      <w:r>
        <w:rPr>
          <w:sz w:val="28"/>
        </w:rPr>
        <w:t>с семьями обучающихся 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0971D0" w:rsidRDefault="000971D0" w:rsidP="000971D0">
      <w:pPr>
        <w:tabs>
          <w:tab w:val="left" w:pos="927"/>
          <w:tab w:val="left" w:pos="993"/>
        </w:tabs>
        <w:rPr>
          <w:sz w:val="28"/>
        </w:rPr>
      </w:pPr>
      <w:r>
        <w:rPr>
          <w:sz w:val="28"/>
        </w:rPr>
        <w:t>- спортивные состязания «Достойная смена» среди военно – патриотических клубов Курского района.</w:t>
      </w:r>
    </w:p>
    <w:p w:rsidR="000971D0" w:rsidRDefault="000971D0" w:rsidP="000971D0">
      <w:pPr>
        <w:tabs>
          <w:tab w:val="left" w:pos="927"/>
          <w:tab w:val="left" w:pos="993"/>
        </w:tabs>
        <w:rPr>
          <w:sz w:val="28"/>
        </w:rPr>
      </w:pPr>
      <w:r>
        <w:rPr>
          <w:sz w:val="28"/>
        </w:rPr>
        <w:t xml:space="preserve">          Эти ключевые дела открывают возможности для творческой самореализации школьников и включают их в деятельную заботу об окружающих.</w:t>
      </w:r>
    </w:p>
    <w:p w:rsidR="000971D0" w:rsidRDefault="000971D0" w:rsidP="000971D0">
      <w:pPr>
        <w:rPr>
          <w:b/>
          <w:i/>
          <w:sz w:val="28"/>
        </w:rPr>
      </w:pPr>
      <w:r>
        <w:rPr>
          <w:b/>
          <w:i/>
          <w:sz w:val="28"/>
        </w:rPr>
        <w:t>На школьном уровне:</w:t>
      </w:r>
    </w:p>
    <w:p w:rsidR="000971D0" w:rsidRPr="0056646D" w:rsidRDefault="000971D0" w:rsidP="000971D0">
      <w:pPr>
        <w:jc w:val="left"/>
        <w:rPr>
          <w:sz w:val="28"/>
        </w:rPr>
      </w:pPr>
      <w:r>
        <w:rPr>
          <w:sz w:val="28"/>
        </w:rPr>
        <w:t>- проведение линейки по понедельникам с церемонией поднятия Флага, исполнением Гимна России(подведение итогов прошедшей недели, информирование о предстоящих важных школьных событиях, новостях.)</w:t>
      </w:r>
    </w:p>
    <w:p w:rsidR="000971D0" w:rsidRDefault="000971D0" w:rsidP="000971D0">
      <w:pPr>
        <w:tabs>
          <w:tab w:val="left" w:pos="993"/>
          <w:tab w:val="left" w:pos="1310"/>
        </w:tabs>
        <w:rPr>
          <w:rStyle w:val="CharAttribute5011"/>
          <w:i w:val="0"/>
          <w:sz w:val="28"/>
          <w:szCs w:val="22"/>
        </w:rPr>
      </w:pPr>
      <w:r>
        <w:rPr>
          <w:rStyle w:val="CharAttribute5011"/>
          <w:sz w:val="28"/>
          <w:szCs w:val="22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Style w:val="CharAttribute5011"/>
          <w:sz w:val="28"/>
          <w:szCs w:val="22"/>
        </w:rPr>
        <w:t xml:space="preserve">- </w:t>
      </w:r>
      <w:r>
        <w:rPr>
          <w:rStyle w:val="CharAttribute5011"/>
          <w:rFonts w:hint="eastAsia"/>
          <w:sz w:val="28"/>
          <w:szCs w:val="22"/>
        </w:rPr>
        <w:t>торжественные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р</w:t>
      </w:r>
      <w:r>
        <w:rPr>
          <w:rFonts w:ascii="Times New Roman" w:hAnsi="Times New Roman"/>
          <w:sz w:val="28"/>
        </w:rPr>
        <w:t xml:space="preserve">итуалы посвящения, связанные с переходом обучающихся на </w:t>
      </w:r>
      <w:r>
        <w:rPr>
          <w:rStyle w:val="CharAttribute5011"/>
          <w:rFonts w:hint="eastAsia"/>
          <w:sz w:val="28"/>
          <w:szCs w:val="22"/>
        </w:rPr>
        <w:t>следующую</w:t>
      </w:r>
      <w:r>
        <w:rPr>
          <w:rFonts w:ascii="Times New Roman" w:hAnsi="Times New Roman"/>
          <w:sz w:val="28"/>
        </w:rPr>
        <w:t xml:space="preserve"> ступень образования, символизирующие приобретение ими новых социальных статусов в школе и р</w:t>
      </w:r>
      <w:r>
        <w:rPr>
          <w:rStyle w:val="CharAttribute5011"/>
          <w:rFonts w:hint="eastAsia"/>
          <w:sz w:val="28"/>
          <w:szCs w:val="22"/>
        </w:rPr>
        <w:t>азвивающие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школьную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идентичность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детей</w:t>
      </w:r>
      <w:r>
        <w:rPr>
          <w:rStyle w:val="CharAttribute5011"/>
          <w:sz w:val="28"/>
          <w:szCs w:val="22"/>
        </w:rPr>
        <w:t>: «</w:t>
      </w:r>
      <w:r>
        <w:rPr>
          <w:rStyle w:val="CharAttribute5011"/>
          <w:rFonts w:hint="eastAsia"/>
          <w:sz w:val="28"/>
          <w:szCs w:val="22"/>
        </w:rPr>
        <w:t>Посвящение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первоклассники»</w:t>
      </w:r>
      <w:r>
        <w:rPr>
          <w:rStyle w:val="CharAttribute5011"/>
          <w:sz w:val="28"/>
          <w:szCs w:val="22"/>
        </w:rPr>
        <w:t>, «</w:t>
      </w:r>
      <w:r>
        <w:rPr>
          <w:rStyle w:val="CharAttribute5011"/>
          <w:rFonts w:hint="eastAsia"/>
          <w:sz w:val="28"/>
          <w:szCs w:val="22"/>
        </w:rPr>
        <w:t>Посвящение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пятиклассники»</w:t>
      </w:r>
      <w:r>
        <w:rPr>
          <w:rStyle w:val="CharAttribute5011"/>
          <w:sz w:val="28"/>
          <w:szCs w:val="22"/>
        </w:rPr>
        <w:t xml:space="preserve"> «</w:t>
      </w:r>
      <w:r>
        <w:rPr>
          <w:rStyle w:val="CharAttribute5011"/>
          <w:rFonts w:hint="eastAsia"/>
          <w:sz w:val="28"/>
          <w:szCs w:val="22"/>
        </w:rPr>
        <w:t>Прощай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начальная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школа»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вступление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ряды</w:t>
      </w:r>
      <w:r>
        <w:rPr>
          <w:rStyle w:val="CharAttribute5011"/>
          <w:sz w:val="28"/>
          <w:szCs w:val="22"/>
        </w:rPr>
        <w:t xml:space="preserve">  </w:t>
      </w:r>
      <w:r>
        <w:rPr>
          <w:rStyle w:val="CharAttribute5011"/>
          <w:rFonts w:hint="eastAsia"/>
          <w:sz w:val="28"/>
          <w:szCs w:val="22"/>
        </w:rPr>
        <w:t>детского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объединения</w:t>
      </w:r>
      <w:r>
        <w:rPr>
          <w:rStyle w:val="CharAttribute5011"/>
          <w:sz w:val="28"/>
          <w:szCs w:val="22"/>
        </w:rPr>
        <w:t xml:space="preserve"> «</w:t>
      </w:r>
      <w:r>
        <w:rPr>
          <w:rStyle w:val="CharAttribute5011"/>
          <w:rFonts w:hint="eastAsia"/>
          <w:sz w:val="28"/>
          <w:szCs w:val="22"/>
        </w:rPr>
        <w:t>Маленькая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страна»</w:t>
      </w:r>
      <w:r>
        <w:rPr>
          <w:rStyle w:val="CharAttribute5011"/>
          <w:sz w:val="28"/>
          <w:szCs w:val="22"/>
        </w:rPr>
        <w:t>,</w:t>
      </w:r>
      <w:r>
        <w:rPr>
          <w:rStyle w:val="CharAttribute5011"/>
          <w:rFonts w:hint="eastAsia"/>
          <w:sz w:val="28"/>
          <w:szCs w:val="22"/>
        </w:rPr>
        <w:t>церемония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вручения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аттестатов</w:t>
      </w:r>
      <w:r>
        <w:rPr>
          <w:rStyle w:val="CharAttribute5011"/>
          <w:sz w:val="28"/>
          <w:szCs w:val="22"/>
        </w:rPr>
        <w:t>;</w:t>
      </w: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rPr>
          <w:rStyle w:val="CharAttribute5011"/>
          <w:i w:val="0"/>
          <w:sz w:val="28"/>
          <w:szCs w:val="22"/>
        </w:rPr>
      </w:pPr>
      <w:r>
        <w:rPr>
          <w:rStyle w:val="CharAttribute5011"/>
          <w:sz w:val="28"/>
          <w:szCs w:val="22"/>
        </w:rPr>
        <w:t xml:space="preserve">- </w:t>
      </w:r>
      <w:r>
        <w:rPr>
          <w:rStyle w:val="CharAttribute5011"/>
          <w:rFonts w:hint="eastAsia"/>
          <w:sz w:val="28"/>
          <w:szCs w:val="22"/>
        </w:rPr>
        <w:t>капустники</w:t>
      </w:r>
      <w:r>
        <w:rPr>
          <w:rStyle w:val="CharAttribute5011"/>
          <w:sz w:val="28"/>
          <w:szCs w:val="22"/>
        </w:rPr>
        <w:t xml:space="preserve"> - </w:t>
      </w:r>
      <w:r>
        <w:rPr>
          <w:rStyle w:val="CharAttribute5011"/>
          <w:rFonts w:hint="eastAsia"/>
          <w:sz w:val="28"/>
          <w:szCs w:val="22"/>
        </w:rPr>
        <w:t>театрализованные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выступления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педагогов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родителей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школьников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элементами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доброго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юмора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пародий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импровизаций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на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темы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жизни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школьников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учителей</w:t>
      </w:r>
      <w:r>
        <w:rPr>
          <w:rStyle w:val="CharAttribute5011"/>
          <w:sz w:val="28"/>
          <w:szCs w:val="22"/>
        </w:rPr>
        <w:t xml:space="preserve">. </w:t>
      </w:r>
      <w:r>
        <w:rPr>
          <w:rStyle w:val="CharAttribute5011"/>
          <w:rFonts w:hint="eastAsia"/>
          <w:sz w:val="28"/>
          <w:szCs w:val="22"/>
        </w:rPr>
        <w:t>Создают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школе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атмосферу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творчества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неформального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общения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способствуют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сплочению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детского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педагогического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родительского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сообществ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школы</w:t>
      </w:r>
      <w:r>
        <w:rPr>
          <w:rStyle w:val="CharAttribute5011"/>
          <w:sz w:val="28"/>
          <w:szCs w:val="22"/>
        </w:rPr>
        <w:t xml:space="preserve">: </w:t>
      </w:r>
      <w:r>
        <w:rPr>
          <w:rStyle w:val="CharAttribute5011"/>
          <w:rFonts w:hint="eastAsia"/>
          <w:sz w:val="28"/>
          <w:szCs w:val="22"/>
        </w:rPr>
        <w:t>тематические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вечера</w:t>
      </w:r>
      <w:r>
        <w:rPr>
          <w:rStyle w:val="CharAttribute5011"/>
          <w:sz w:val="28"/>
          <w:szCs w:val="22"/>
        </w:rPr>
        <w:t>,,</w:t>
      </w:r>
      <w:r>
        <w:rPr>
          <w:rStyle w:val="CharAttribute5011"/>
          <w:rFonts w:hint="eastAsia"/>
          <w:sz w:val="28"/>
          <w:szCs w:val="22"/>
        </w:rPr>
        <w:t>выпускные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вечера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деловые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игры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праздничные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концерты</w:t>
      </w:r>
      <w:r>
        <w:rPr>
          <w:rStyle w:val="CharAttribute5011"/>
          <w:sz w:val="28"/>
          <w:szCs w:val="22"/>
        </w:rPr>
        <w:t xml:space="preserve">, </w:t>
      </w:r>
      <w:r>
        <w:rPr>
          <w:rStyle w:val="CharAttribute5011"/>
          <w:rFonts w:hint="eastAsia"/>
          <w:sz w:val="28"/>
          <w:szCs w:val="22"/>
        </w:rPr>
        <w:t>вечера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встречи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с</w:t>
      </w:r>
      <w:r>
        <w:rPr>
          <w:rStyle w:val="CharAttribute5011"/>
          <w:sz w:val="28"/>
          <w:szCs w:val="22"/>
        </w:rPr>
        <w:t xml:space="preserve"> </w:t>
      </w:r>
      <w:r>
        <w:rPr>
          <w:rStyle w:val="CharAttribute5011"/>
          <w:rFonts w:hint="eastAsia"/>
          <w:sz w:val="28"/>
          <w:szCs w:val="22"/>
        </w:rPr>
        <w:t>выпускниками</w:t>
      </w:r>
      <w:r>
        <w:rPr>
          <w:rStyle w:val="CharAttribute5011"/>
          <w:sz w:val="28"/>
          <w:szCs w:val="22"/>
        </w:rPr>
        <w:t>;</w:t>
      </w:r>
    </w:p>
    <w:p w:rsidR="000971D0" w:rsidRDefault="000971D0" w:rsidP="000971D0">
      <w:pPr>
        <w:tabs>
          <w:tab w:val="left" w:pos="0"/>
          <w:tab w:val="left" w:pos="851"/>
        </w:tabs>
        <w:rPr>
          <w:b/>
          <w:sz w:val="28"/>
          <w:u w:val="single"/>
        </w:rPr>
      </w:pPr>
      <w:r>
        <w:rPr>
          <w:sz w:val="28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</w:p>
    <w:p w:rsidR="000971D0" w:rsidRDefault="000971D0" w:rsidP="000971D0">
      <w:pPr>
        <w:tabs>
          <w:tab w:val="left" w:pos="0"/>
          <w:tab w:val="left" w:pos="851"/>
        </w:tabs>
        <w:rPr>
          <w:rStyle w:val="CharAttribute5011"/>
          <w:b/>
          <w:i w:val="0"/>
          <w:sz w:val="28"/>
          <w:szCs w:val="22"/>
        </w:rPr>
      </w:pPr>
      <w:r>
        <w:rPr>
          <w:b/>
          <w:i/>
          <w:sz w:val="28"/>
        </w:rPr>
        <w:t>На уровне классов:</w:t>
      </w:r>
    </w:p>
    <w:p w:rsidR="000971D0" w:rsidRDefault="000971D0" w:rsidP="000971D0">
      <w:pPr>
        <w:tabs>
          <w:tab w:val="left" w:pos="0"/>
          <w:tab w:val="left" w:pos="851"/>
        </w:tabs>
        <w:rPr>
          <w:rStyle w:val="CharAttribute5011"/>
          <w:i w:val="0"/>
          <w:sz w:val="28"/>
          <w:szCs w:val="22"/>
        </w:rPr>
      </w:pPr>
      <w:r>
        <w:rPr>
          <w:sz w:val="28"/>
        </w:rPr>
        <w:t>- выбор и делегирование представителей классов в общешкольный Совет  обучающихся и актив детского объединения</w:t>
      </w:r>
      <w:r>
        <w:rPr>
          <w:rStyle w:val="CharAttribute5011"/>
          <w:sz w:val="28"/>
          <w:szCs w:val="22"/>
        </w:rPr>
        <w:t xml:space="preserve">, ответственных за подготовку общешкольных ключевых дел;  </w:t>
      </w:r>
    </w:p>
    <w:p w:rsidR="000971D0" w:rsidRDefault="000971D0" w:rsidP="000971D0">
      <w:pPr>
        <w:tabs>
          <w:tab w:val="left" w:pos="0"/>
          <w:tab w:val="left" w:pos="851"/>
        </w:tabs>
        <w:rPr>
          <w:rStyle w:val="CharAttribute5011"/>
          <w:i w:val="0"/>
          <w:sz w:val="28"/>
          <w:szCs w:val="22"/>
        </w:rPr>
      </w:pPr>
      <w:r>
        <w:rPr>
          <w:rStyle w:val="CharAttribute5011"/>
          <w:sz w:val="28"/>
          <w:szCs w:val="22"/>
        </w:rPr>
        <w:t xml:space="preserve">- участие школьных классов в реализации общешкольных ключевых дел; </w:t>
      </w:r>
    </w:p>
    <w:p w:rsidR="000971D0" w:rsidRDefault="000971D0" w:rsidP="000971D0">
      <w:pPr>
        <w:tabs>
          <w:tab w:val="left" w:pos="0"/>
          <w:tab w:val="left" w:pos="851"/>
        </w:tabs>
        <w:rPr>
          <w:sz w:val="28"/>
        </w:rPr>
      </w:pPr>
      <w:r>
        <w:rPr>
          <w:rStyle w:val="CharAttribute5011"/>
          <w:sz w:val="28"/>
          <w:szCs w:val="22"/>
        </w:rPr>
        <w:lastRenderedPageBreak/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971D0" w:rsidRDefault="000971D0" w:rsidP="000971D0">
      <w:pPr>
        <w:ind w:firstLine="709"/>
        <w:rPr>
          <w:rStyle w:val="CharAttribute5011"/>
          <w:b/>
          <w:i w:val="0"/>
          <w:sz w:val="28"/>
          <w:szCs w:val="22"/>
        </w:rPr>
      </w:pPr>
      <w:r>
        <w:rPr>
          <w:b/>
          <w:i/>
          <w:sz w:val="28"/>
        </w:rPr>
        <w:t>На индивидуальном уровне:</w:t>
      </w:r>
    </w:p>
    <w:p w:rsidR="000971D0" w:rsidRDefault="000971D0" w:rsidP="000971D0">
      <w:pPr>
        <w:tabs>
          <w:tab w:val="left" w:pos="0"/>
          <w:tab w:val="left" w:pos="851"/>
        </w:tabs>
        <w:rPr>
          <w:sz w:val="28"/>
        </w:rPr>
      </w:pPr>
      <w:r>
        <w:rPr>
          <w:rStyle w:val="CharAttribute5011"/>
          <w:sz w:val="28"/>
          <w:szCs w:val="22"/>
        </w:rPr>
        <w:t xml:space="preserve">- вовлечение по возможности </w:t>
      </w:r>
      <w:r>
        <w:rPr>
          <w:sz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971D0" w:rsidRDefault="000971D0" w:rsidP="000971D0">
      <w:pPr>
        <w:tabs>
          <w:tab w:val="left" w:pos="0"/>
          <w:tab w:val="left" w:pos="851"/>
        </w:tabs>
        <w:rPr>
          <w:sz w:val="28"/>
        </w:rPr>
      </w:pPr>
      <w:r>
        <w:rPr>
          <w:sz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0971D0" w:rsidRDefault="000971D0" w:rsidP="000971D0">
      <w:pPr>
        <w:tabs>
          <w:tab w:val="left" w:pos="0"/>
          <w:tab w:val="left" w:pos="851"/>
        </w:tabs>
        <w:rPr>
          <w:b/>
          <w:sz w:val="28"/>
        </w:rPr>
      </w:pPr>
      <w:r>
        <w:rPr>
          <w:sz w:val="28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971D0" w:rsidRDefault="000971D0" w:rsidP="000971D0">
      <w:pPr>
        <w:tabs>
          <w:tab w:val="left" w:pos="851"/>
        </w:tabs>
        <w:ind w:firstLine="709"/>
        <w:jc w:val="left"/>
        <w:rPr>
          <w:sz w:val="28"/>
        </w:rPr>
      </w:pPr>
      <w:r>
        <w:rPr>
          <w:sz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:rsidR="000971D0" w:rsidRDefault="000971D0" w:rsidP="000971D0">
      <w:pPr>
        <w:tabs>
          <w:tab w:val="left" w:pos="851"/>
        </w:tabs>
        <w:ind w:firstLine="709"/>
        <w:jc w:val="left"/>
        <w:rPr>
          <w:i/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5. Модуль «Внешкольные мероприятия»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Реализация воспитательного потенциала внешкольных мероприятий  предусматривает: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модулям;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sz w:val="28"/>
        </w:rPr>
      </w:pPr>
      <w:r>
        <w:rPr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sz w:val="28"/>
        </w:rPr>
      </w:pPr>
      <w:r>
        <w:rPr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0971D0" w:rsidRDefault="000971D0" w:rsidP="000971D0">
      <w:pPr>
        <w:tabs>
          <w:tab w:val="left" w:pos="851"/>
          <w:tab w:val="left" w:pos="993"/>
        </w:tabs>
        <w:ind w:left="709"/>
        <w:rPr>
          <w:sz w:val="28"/>
        </w:rPr>
      </w:pPr>
    </w:p>
    <w:p w:rsidR="000971D0" w:rsidRDefault="000971D0" w:rsidP="000971D0">
      <w:pPr>
        <w:tabs>
          <w:tab w:val="left" w:pos="851"/>
          <w:tab w:val="left" w:pos="2977"/>
        </w:tabs>
        <w:spacing w:line="360" w:lineRule="auto"/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>6. Модуль «Организация предметно-пространственной среды»</w:t>
      </w:r>
    </w:p>
    <w:p w:rsidR="000971D0" w:rsidRDefault="000971D0" w:rsidP="000971D0">
      <w:pPr>
        <w:tabs>
          <w:tab w:val="left" w:pos="851"/>
          <w:tab w:val="left" w:pos="2977"/>
        </w:tabs>
        <w:ind w:firstLine="709"/>
        <w:rPr>
          <w:sz w:val="28"/>
        </w:rPr>
      </w:pPr>
      <w:r>
        <w:rPr>
          <w:sz w:val="28"/>
        </w:rPr>
        <w:t>Реализация воспитательного потенциала предметно-пространственной среды  предусматривает 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оформление внешнего вида здания, фасада, холла при входе</w:t>
      </w:r>
      <w:bookmarkStart w:id="12" w:name="_Hlk106819027"/>
      <w:r>
        <w:rPr>
          <w:sz w:val="28"/>
        </w:rPr>
        <w:t xml:space="preserve"> в общеобразовательную организацию</w:t>
      </w:r>
      <w:bookmarkEnd w:id="12"/>
      <w:r>
        <w:rPr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оформление и обновление «мест новостей», стендов в помещениях (рекреации),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разработку и популяризацию символики общеобразовательной организации(эмблема, флаг, логотип, элементы костюма обучающихся и т. п.), используемой как повседневно, так и в торжественные моменты;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подготовку и размещение регулярно сменяемых экспозиций </w:t>
      </w:r>
      <w:r>
        <w:rPr>
          <w:sz w:val="28"/>
        </w:rPr>
        <w:lastRenderedPageBreak/>
        <w:t xml:space="preserve">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0971D0" w:rsidRDefault="000971D0" w:rsidP="000971D0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0971D0" w:rsidRDefault="000971D0" w:rsidP="000971D0">
      <w:pPr>
        <w:tabs>
          <w:tab w:val="left" w:pos="993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7. Модуль «Взаимодействие с родителями (законными представителями)»</w:t>
      </w:r>
    </w:p>
    <w:p w:rsidR="000971D0" w:rsidRDefault="000971D0" w:rsidP="000971D0">
      <w:pPr>
        <w:tabs>
          <w:tab w:val="left" w:pos="851"/>
        </w:tabs>
        <w:ind w:firstLine="567"/>
        <w:rPr>
          <w:rStyle w:val="CharAttribute5021"/>
          <w:i w:val="0"/>
          <w:sz w:val="28"/>
          <w:szCs w:val="22"/>
        </w:rPr>
      </w:pPr>
      <w:r>
        <w:rPr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>
        <w:rPr>
          <w:i/>
          <w:sz w:val="28"/>
        </w:rPr>
        <w:t>)</w:t>
      </w:r>
      <w:r>
        <w:rPr>
          <w:sz w:val="28"/>
        </w:rPr>
        <w:t>:</w:t>
      </w:r>
    </w:p>
    <w:p w:rsidR="000971D0" w:rsidRDefault="000971D0" w:rsidP="000971D0">
      <w:pPr>
        <w:ind w:firstLine="567"/>
        <w:rPr>
          <w:rStyle w:val="CharAttribute5021"/>
          <w:b/>
          <w:sz w:val="28"/>
          <w:szCs w:val="22"/>
        </w:rPr>
      </w:pPr>
      <w:r>
        <w:rPr>
          <w:rStyle w:val="CharAttribute5021"/>
          <w:b/>
          <w:sz w:val="28"/>
          <w:szCs w:val="22"/>
        </w:rPr>
        <w:t xml:space="preserve">На групповом уровне: 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Общешкольный Совет родителей, Совет отцов, участвующие в управлении образовательной организацией и решении вопросов воспитания и социализации их детей;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воспитания.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родительский лекторий,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родительские форумы на интернет – сайте, интернет – сообщества, группы с участием педагогов, на которых обсуждаются интересующие родителей вопросы, согласуется совместная деятельность.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родителей в организации и проведении общешкольных ключевых дел и классных мероприятий;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На индивидуальном уровне: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работа специалистов по запросу родителей для решения острых конфликтных ситуаций;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родителей в педагогических консилиумах, Совете профилактики правонарушений среди подростков, собираемых в случае возникновения острых проблем, связанных с обучением и воспитанием конкретного ребенка;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индивидуальное консультирование c целью координации воспитательных усилий педагогов и родителей.</w:t>
      </w: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8. Модуль «Профилактика и безопасность»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 предусматривает: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разработку и реализацию профилактических программ, направленных на работу как с девиантными обучающимися, так и с их </w:t>
      </w:r>
      <w:r>
        <w:rPr>
          <w:sz w:val="28"/>
        </w:rPr>
        <w:lastRenderedPageBreak/>
        <w:t>окружением; организацию межведомственного взаимодействия;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</w:p>
    <w:p w:rsidR="000971D0" w:rsidRDefault="000971D0" w:rsidP="000971D0">
      <w:pPr>
        <w:spacing w:line="360" w:lineRule="auto"/>
        <w:ind w:firstLine="709"/>
        <w:jc w:val="center"/>
        <w:rPr>
          <w:sz w:val="28"/>
        </w:rPr>
      </w:pPr>
      <w:r>
        <w:rPr>
          <w:b/>
          <w:sz w:val="28"/>
        </w:rPr>
        <w:t>9. Модуль «Социальное партнёрство»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Реализация воспитательного потенциала социального партнёрства  предусматривает :</w:t>
      </w:r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</w:t>
      </w:r>
      <w:r>
        <w:rPr>
          <w:sz w:val="28"/>
        </w:rPr>
        <w:lastRenderedPageBreak/>
        <w:t xml:space="preserve">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0971D0" w:rsidRPr="00825A2B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sz w:val="28"/>
        </w:rPr>
      </w:pPr>
      <w:r>
        <w:rPr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sz w:val="28"/>
        </w:rPr>
      </w:pPr>
      <w:r>
        <w:rPr>
          <w:b/>
          <w:sz w:val="28"/>
        </w:rPr>
        <w:t>10. Модуль «Профориентация»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Реализация воспитательного потенциала профориентационной работы общеобразовательной организации предусматривает: 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участие в работе всероссийских профориентационных проектов;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0971D0" w:rsidRDefault="000971D0" w:rsidP="000971D0">
      <w:pPr>
        <w:keepNext/>
        <w:keepLines/>
        <w:spacing w:line="360" w:lineRule="auto"/>
        <w:outlineLvl w:val="0"/>
        <w:rPr>
          <w:b/>
          <w:sz w:val="28"/>
        </w:rPr>
      </w:pPr>
    </w:p>
    <w:p w:rsidR="000971D0" w:rsidRDefault="000971D0" w:rsidP="000971D0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11.  Модуль «Детские общественные объединения»</w:t>
      </w: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ind w:firstLine="567"/>
        <w:rPr>
          <w:i/>
          <w:sz w:val="28"/>
        </w:rPr>
      </w:pPr>
      <w:r>
        <w:rPr>
          <w:sz w:val="28"/>
        </w:rPr>
        <w:t>Действующее на базе школы детское общественное объединение «Маленькая страна»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органов), дающих ребенку возможность получить социально значимый опыт гражданского поведения;</w:t>
      </w:r>
    </w:p>
    <w:p w:rsidR="000971D0" w:rsidRDefault="000971D0" w:rsidP="000971D0">
      <w:pPr>
        <w:tabs>
          <w:tab w:val="left" w:pos="993"/>
          <w:tab w:val="left" w:pos="1310"/>
        </w:tabs>
        <w:rPr>
          <w:sz w:val="28"/>
        </w:rPr>
      </w:pPr>
      <w:r>
        <w:rPr>
          <w:sz w:val="28"/>
        </w:rPr>
        <w:t xml:space="preserve"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0971D0" w:rsidRDefault="000971D0" w:rsidP="000971D0">
      <w:pPr>
        <w:tabs>
          <w:tab w:val="left" w:pos="993"/>
          <w:tab w:val="left" w:pos="1310"/>
        </w:tabs>
        <w:rPr>
          <w:sz w:val="28"/>
        </w:rPr>
      </w:pPr>
      <w:r>
        <w:rPr>
          <w:sz w:val="28"/>
        </w:rPr>
        <w:t>-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sz w:val="28"/>
        </w:rPr>
        <w:lastRenderedPageBreak/>
        <w:t>       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 Назначен советник по воспитанию, школа зарегистрирована на сайте РДШ.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sz w:val="28"/>
        </w:rPr>
        <w:t>      Воспитание в РДШ осуществляется через направления: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sz w:val="28"/>
        </w:rPr>
        <w:t> </w:t>
      </w: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Личностное развитие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> Гражданская активность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>Военно-патриотическое направление –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 Информационно-медийное направление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sz w:val="28"/>
        </w:rPr>
        <w:t> Основными формами деятельности членов РДШ являются: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sz w:val="28"/>
        </w:rPr>
        <w:t>- участие в днях единых действий (ДЕД) и в совместных социально значимых мероприятиях;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sz w:val="28"/>
        </w:rPr>
        <w:t>- коллективно-творческая деятельность, забота о старших и младших;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sz w:val="28"/>
        </w:rPr>
        <w:t> -  информационно-просветительские мероприятия;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sz w:val="28"/>
        </w:rPr>
        <w:t>- разработка и поддержка инициативных проектов обучающихся и др.</w:t>
      </w:r>
    </w:p>
    <w:p w:rsidR="000971D0" w:rsidRDefault="000971D0" w:rsidP="000971D0">
      <w:pPr>
        <w:widowControl/>
        <w:jc w:val="left"/>
        <w:rPr>
          <w:sz w:val="28"/>
        </w:rPr>
      </w:pPr>
      <w:r>
        <w:rPr>
          <w:sz w:val="28"/>
        </w:rPr>
        <w:t>     Кроме того, воспитание в первичном отделении РДШ как детском общественном объединении осуществляется через:</w:t>
      </w:r>
    </w:p>
    <w:p w:rsidR="000971D0" w:rsidRDefault="000971D0" w:rsidP="000971D0">
      <w:pPr>
        <w:widowControl/>
        <w:numPr>
          <w:ilvl w:val="0"/>
          <w:numId w:val="6"/>
        </w:numPr>
        <w:spacing w:before="30" w:after="30"/>
        <w:ind w:left="0" w:firstLine="568"/>
        <w:rPr>
          <w:sz w:val="28"/>
        </w:rPr>
      </w:pPr>
      <w:r>
        <w:rPr>
          <w:sz w:val="28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0971D0" w:rsidRDefault="000971D0" w:rsidP="000971D0">
      <w:pPr>
        <w:widowControl/>
        <w:numPr>
          <w:ilvl w:val="0"/>
          <w:numId w:val="6"/>
        </w:numPr>
        <w:spacing w:before="30" w:after="30"/>
        <w:ind w:left="0" w:firstLine="568"/>
        <w:rPr>
          <w:sz w:val="28"/>
        </w:rPr>
      </w:pPr>
      <w:r>
        <w:rPr>
          <w:sz w:val="28"/>
        </w:rPr>
        <w:t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0971D0" w:rsidRDefault="000971D0" w:rsidP="000971D0">
      <w:pPr>
        <w:widowControl/>
        <w:numPr>
          <w:ilvl w:val="0"/>
          <w:numId w:val="6"/>
        </w:numPr>
        <w:spacing w:before="30" w:after="30"/>
        <w:ind w:left="0" w:firstLine="568"/>
        <w:rPr>
          <w:sz w:val="28"/>
        </w:rPr>
      </w:pPr>
      <w:r>
        <w:rPr>
          <w:sz w:val="28"/>
        </w:rPr>
        <w:t>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</w:p>
    <w:p w:rsidR="000971D0" w:rsidRDefault="000971D0" w:rsidP="000971D0">
      <w:pPr>
        <w:widowControl/>
        <w:numPr>
          <w:ilvl w:val="0"/>
          <w:numId w:val="6"/>
        </w:numPr>
        <w:spacing w:before="30" w:after="30"/>
        <w:ind w:left="0" w:firstLine="568"/>
        <w:rPr>
          <w:sz w:val="28"/>
        </w:rPr>
      </w:pPr>
      <w:r>
        <w:rPr>
          <w:sz w:val="28"/>
        </w:rPr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:rsidR="000971D0" w:rsidRDefault="000971D0" w:rsidP="000971D0">
      <w:pPr>
        <w:widowControl/>
        <w:numPr>
          <w:ilvl w:val="0"/>
          <w:numId w:val="6"/>
        </w:numPr>
        <w:spacing w:before="30" w:after="30"/>
        <w:ind w:left="0" w:firstLine="568"/>
        <w:rPr>
          <w:sz w:val="28"/>
        </w:rPr>
      </w:pPr>
      <w:r>
        <w:rPr>
          <w:sz w:val="28"/>
        </w:rPr>
        <w:t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соцсетях,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jc w:val="left"/>
        <w:rPr>
          <w:rFonts w:ascii="Times New Roman" w:hAnsi="Times New Roman"/>
          <w:sz w:val="28"/>
        </w:rPr>
      </w:pPr>
    </w:p>
    <w:p w:rsidR="000971D0" w:rsidRDefault="000971D0" w:rsidP="000971D0">
      <w:pPr>
        <w:keepNext/>
        <w:keepLines/>
        <w:spacing w:line="360" w:lineRule="auto"/>
        <w:outlineLvl w:val="0"/>
        <w:rPr>
          <w:b/>
          <w:sz w:val="28"/>
        </w:rPr>
      </w:pPr>
      <w:r>
        <w:rPr>
          <w:b/>
          <w:sz w:val="28"/>
        </w:rPr>
        <w:t>РАЗДЕЛ 3. ОРГАНИЗАЦИОННЫЙ</w:t>
      </w:r>
      <w:bookmarkStart w:id="13" w:name="__RefHeading___10"/>
      <w:bookmarkEnd w:id="13"/>
    </w:p>
    <w:p w:rsidR="000971D0" w:rsidRDefault="000971D0" w:rsidP="000971D0">
      <w:pPr>
        <w:keepNext/>
        <w:keepLines/>
        <w:outlineLvl w:val="0"/>
        <w:rPr>
          <w:rStyle w:val="c11"/>
          <w:sz w:val="28"/>
        </w:rPr>
      </w:pPr>
      <w:r>
        <w:rPr>
          <w:b/>
          <w:sz w:val="28"/>
        </w:rPr>
        <w:t>3.1 Кадровое обеспечение</w:t>
      </w:r>
    </w:p>
    <w:p w:rsidR="000971D0" w:rsidRPr="00411924" w:rsidRDefault="000971D0" w:rsidP="000971D0">
      <w:pPr>
        <w:keepNext/>
        <w:keepLines/>
        <w:outlineLvl w:val="0"/>
        <w:rPr>
          <w:b/>
          <w:sz w:val="28"/>
        </w:rPr>
      </w:pPr>
      <w:r>
        <w:rPr>
          <w:rStyle w:val="c11"/>
          <w:sz w:val="28"/>
        </w:rPr>
        <w:t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 главного результата – качественного и результативного  воспитания.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 xml:space="preserve">            Педагоги регулярно повышают педагогическое мастерство через: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-курсы повышения квалификации;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-  регулярное проведение и участие в семинарах, вебинарах, научно-практических конференциях;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- изучение научно-методической литературы;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-  знакомство с передовыми научными разработками и российским опытом.</w:t>
      </w:r>
    </w:p>
    <w:p w:rsidR="000971D0" w:rsidRDefault="000971D0" w:rsidP="000971D0">
      <w:pPr>
        <w:pStyle w:val="c12"/>
        <w:spacing w:beforeAutospacing="0" w:afterAutospacing="0"/>
        <w:rPr>
          <w:rStyle w:val="c11"/>
          <w:sz w:val="28"/>
        </w:rPr>
      </w:pPr>
      <w:r>
        <w:rPr>
          <w:rStyle w:val="c11"/>
          <w:sz w:val="28"/>
        </w:rPr>
        <w:t xml:space="preserve">   Ведется работа школьного методического объединения классных 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руководителей.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    В школе запланированы и проводятся мероприятия, направленные на повышение квалификации классных руководителей.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    Кадровый  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 старшая вожатая,  классные руководители (7 человек), педагоги – предметники ( 3 человека)</w:t>
      </w:r>
    </w:p>
    <w:p w:rsidR="000971D0" w:rsidRDefault="000971D0" w:rsidP="000971D0">
      <w:pPr>
        <w:pStyle w:val="c49"/>
        <w:ind w:firstLine="710"/>
        <w:jc w:val="both"/>
        <w:rPr>
          <w:sz w:val="20"/>
        </w:rPr>
      </w:pPr>
      <w:r>
        <w:rPr>
          <w:rStyle w:val="c31"/>
          <w:b/>
        </w:rPr>
        <w:t>3.2</w:t>
      </w:r>
      <w:r>
        <w:rPr>
          <w:rStyle w:val="c1111"/>
          <w:b/>
          <w:sz w:val="28"/>
        </w:rPr>
        <w:t> Нормативно-методическое обеспечение</w:t>
      </w:r>
    </w:p>
    <w:p w:rsidR="000971D0" w:rsidRDefault="000971D0" w:rsidP="000971D0">
      <w:pPr>
        <w:pStyle w:val="c12"/>
        <w:rPr>
          <w:color w:val="auto"/>
          <w:sz w:val="28"/>
        </w:rPr>
      </w:pPr>
      <w:r>
        <w:rPr>
          <w:rStyle w:val="c11"/>
          <w:sz w:val="28"/>
        </w:rPr>
        <w:t>Школьные нормативно-правовые акты по вопросам воспитательной деятельности </w:t>
      </w:r>
      <w:r w:rsidRPr="00AC1BF1">
        <w:rPr>
          <w:color w:val="auto"/>
          <w:sz w:val="28"/>
        </w:rPr>
        <w:t xml:space="preserve">школьный сайт – </w:t>
      </w:r>
      <w:r w:rsidRPr="00AC1BF1">
        <w:rPr>
          <w:color w:val="auto"/>
          <w:sz w:val="28"/>
          <w:lang w:val="en-US"/>
        </w:rPr>
        <w:t>kur</w:t>
      </w:r>
      <w:r w:rsidRPr="00AC1BF1">
        <w:rPr>
          <w:color w:val="auto"/>
          <w:sz w:val="28"/>
        </w:rPr>
        <w:t xml:space="preserve"> </w:t>
      </w:r>
      <w:r>
        <w:rPr>
          <w:color w:val="auto"/>
          <w:sz w:val="28"/>
        </w:rPr>
        <w:t>–</w:t>
      </w:r>
      <w:r w:rsidRPr="00AC1BF1">
        <w:rPr>
          <w:color w:val="auto"/>
          <w:sz w:val="28"/>
        </w:rPr>
        <w:t xml:space="preserve"> </w:t>
      </w:r>
      <w:r w:rsidRPr="00AC1BF1">
        <w:rPr>
          <w:color w:val="auto"/>
          <w:sz w:val="28"/>
          <w:lang w:val="en-US"/>
        </w:rPr>
        <w:t>mok</w:t>
      </w:r>
    </w:p>
    <w:p w:rsidR="000971D0" w:rsidRPr="00272911" w:rsidRDefault="000971D0" w:rsidP="000971D0">
      <w:pPr>
        <w:pStyle w:val="c12"/>
        <w:rPr>
          <w:color w:val="auto"/>
          <w:sz w:val="28"/>
        </w:rPr>
      </w:pPr>
      <w:hyperlink r:id="rId5" w:history="1">
        <w:r w:rsidRPr="00AC1BF1">
          <w:rPr>
            <w:rStyle w:val="110"/>
            <w:color w:val="auto"/>
            <w:sz w:val="28"/>
            <w:szCs w:val="28"/>
          </w:rPr>
          <w:t>Устав школы</w:t>
        </w:r>
      </w:hyperlink>
      <w:r w:rsidRPr="00AC1BF1">
        <w:rPr>
          <w:color w:val="auto"/>
          <w:sz w:val="28"/>
          <w:szCs w:val="28"/>
        </w:rPr>
        <w:br/>
      </w:r>
      <w:hyperlink r:id="rId6" w:history="1">
        <w:r w:rsidRPr="00AC1BF1">
          <w:rPr>
            <w:rStyle w:val="110"/>
            <w:color w:val="auto"/>
            <w:sz w:val="28"/>
            <w:szCs w:val="28"/>
          </w:rPr>
          <w:t>Локальные акты:</w:t>
        </w:r>
      </w:hyperlink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Совете обучающихся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методическом объединении классных руководителей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Совете родителей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lastRenderedPageBreak/>
        <w:t>Положение о внеурочной деятельности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спортивном клубе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классном руководстве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об ученическом самоуправлении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предупреждении правонарушений среди обучающихся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Совете по профилактике правонарушений среди обучающихся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правилах поведения обучающихся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работе с одаренными детьми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порядке посещения обучающимися мероприятий, не предусмотренных учебным планом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по использованию и включению в процесс обучения и воспитания государственных символов РФ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 первичном отделении РДШ и др.</w:t>
      </w:r>
    </w:p>
    <w:p w:rsidR="000971D0" w:rsidRDefault="000971D0" w:rsidP="000971D0">
      <w:pPr>
        <w:tabs>
          <w:tab w:val="left" w:pos="851"/>
        </w:tabs>
        <w:outlineLvl w:val="0"/>
        <w:rPr>
          <w:b/>
          <w:sz w:val="28"/>
        </w:rPr>
      </w:pPr>
      <w:bookmarkStart w:id="14" w:name="__RefHeading___11"/>
      <w:bookmarkEnd w:id="14"/>
    </w:p>
    <w:p w:rsidR="000971D0" w:rsidRDefault="000971D0" w:rsidP="000971D0">
      <w:pPr>
        <w:tabs>
          <w:tab w:val="left" w:pos="851"/>
        </w:tabs>
        <w:outlineLvl w:val="0"/>
        <w:rPr>
          <w:b/>
          <w:sz w:val="28"/>
        </w:rPr>
      </w:pPr>
      <w:r>
        <w:rPr>
          <w:b/>
          <w:sz w:val="28"/>
        </w:rPr>
        <w:t>3.3 Требования к условиям работы с обучающимися с особыми образовательными потребностями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>
        <w:rPr>
          <w:sz w:val="24"/>
        </w:rPr>
        <w:t xml:space="preserve">— </w:t>
      </w:r>
      <w:r>
        <w:rPr>
          <w:sz w:val="28"/>
        </w:rPr>
        <w:t>создаются особые условия.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0971D0" w:rsidRDefault="000971D0" w:rsidP="000971D0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971D0" w:rsidRDefault="000971D0" w:rsidP="000971D0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971D0" w:rsidRDefault="000971D0" w:rsidP="000971D0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0971D0" w:rsidRDefault="000971D0" w:rsidP="000971D0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 xml:space="preserve"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</w:t>
      </w:r>
      <w:r>
        <w:rPr>
          <w:sz w:val="28"/>
        </w:rPr>
        <w:lastRenderedPageBreak/>
        <w:t>воспитателей, педагогов-психологов, учителей-логопедов, учителей-дефектологов;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>– личностно-ориентированный подход в организации всех видов деятельностиобучающихся с особыми образовательными потребностями.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keepNext/>
        <w:keepLines/>
        <w:outlineLvl w:val="0"/>
        <w:rPr>
          <w:b/>
          <w:sz w:val="28"/>
        </w:rPr>
      </w:pPr>
      <w:bookmarkStart w:id="15" w:name="__RefHeading___12"/>
      <w:bookmarkEnd w:id="15"/>
      <w:r>
        <w:rPr>
          <w:b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 xml:space="preserve">соответствия артефактов и процедур награждения укладу </w:t>
      </w:r>
      <w:bookmarkStart w:id="16" w:name="_Hlk106819691"/>
      <w:r>
        <w:rPr>
          <w:sz w:val="28"/>
        </w:rPr>
        <w:t>общеобразовательной организации</w:t>
      </w:r>
      <w:bookmarkEnd w:id="16"/>
      <w:r>
        <w:rPr>
          <w:sz w:val="28"/>
        </w:rPr>
        <w:t>, качеству воспитывающей среды, символике общеобразовательной организации;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>Формы поощрения проявлений активной жизненной позиции обучающихся и социальной успешности (</w:t>
      </w:r>
      <w:r>
        <w:rPr>
          <w:i/>
          <w:sz w:val="28"/>
        </w:rPr>
        <w:t>формы могут быть изменены, их состав расширен</w:t>
      </w:r>
      <w:r>
        <w:rPr>
          <w:sz w:val="28"/>
        </w:rPr>
        <w:t>): индивидуальные и групповые портфолио, рейтинги, благотворительная поддержка.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</w:t>
      </w:r>
      <w:r>
        <w:rPr>
          <w:sz w:val="28"/>
        </w:rPr>
        <w:lastRenderedPageBreak/>
        <w:t xml:space="preserve">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spacing w:line="360" w:lineRule="auto"/>
        <w:ind w:firstLine="709"/>
        <w:rPr>
          <w:sz w:val="28"/>
        </w:rPr>
      </w:pPr>
    </w:p>
    <w:p w:rsidR="000971D0" w:rsidRDefault="000971D0" w:rsidP="000971D0">
      <w:pPr>
        <w:keepNext/>
        <w:keepLines/>
        <w:spacing w:line="360" w:lineRule="auto"/>
        <w:outlineLvl w:val="0"/>
        <w:rPr>
          <w:b/>
          <w:sz w:val="28"/>
        </w:rPr>
      </w:pPr>
      <w:bookmarkStart w:id="17" w:name="__RefHeading___13"/>
      <w:bookmarkEnd w:id="17"/>
      <w:r>
        <w:rPr>
          <w:b/>
          <w:sz w:val="28"/>
        </w:rPr>
        <w:t>3.5 Анализ воспитательного процесса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Основные принципы самоанализа воспитательной работы:</w:t>
      </w:r>
    </w:p>
    <w:p w:rsidR="000971D0" w:rsidRDefault="000971D0" w:rsidP="000971D0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взаимное уважение всех участников образовательных отношений; </w:t>
      </w:r>
    </w:p>
    <w:p w:rsidR="000971D0" w:rsidRDefault="000971D0" w:rsidP="000971D0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0971D0" w:rsidRDefault="000971D0" w:rsidP="000971D0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0971D0" w:rsidRDefault="000971D0" w:rsidP="000971D0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Основные направления анализа воспитательного процесса (</w:t>
      </w:r>
      <w:r>
        <w:rPr>
          <w:i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>
        <w:rPr>
          <w:sz w:val="28"/>
        </w:rPr>
        <w:t xml:space="preserve">):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1. Результаты воспитания, социализации и саморазвития обучающихся.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8" w:name="_Hlk100927456"/>
      <w:r>
        <w:rPr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8"/>
      <w:r>
        <w:rPr>
          <w:sz w:val="28"/>
        </w:rPr>
        <w:t xml:space="preserve">с </w:t>
      </w:r>
      <w:r>
        <w:rPr>
          <w:sz w:val="28"/>
        </w:rPr>
        <w:lastRenderedPageBreak/>
        <w:t xml:space="preserve">последующим обсуждением результатов на методическом объединении классных руководителей или педагогическом совете.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2. Состояние совместной деятельности обучающихся и взрослых.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>
        <w:rPr>
          <w:i/>
          <w:sz w:val="28"/>
        </w:rPr>
        <w:t>выбираются вопросы, которые помогут проанализировать проделанную работу</w:t>
      </w:r>
      <w:r>
        <w:rPr>
          <w:sz w:val="28"/>
        </w:rPr>
        <w:t>):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реализации воспитательного потенциала урочной деятельности;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организуемой внеурочной деятельности обучающихся;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деятельности классных руководителей и их классов;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проводимых общешкольных основных дел, мероприятий;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 xml:space="preserve">внешкольных мероприятий; 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создания и поддержки предметно-пространственной среды;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взаимодействия с родительским сообществом;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деятельности ученического самоуправления;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деятельности по профилактике и безопасности;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реализации потенциала социального партнёрства;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деятельности по профориентации обучающихся;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i/>
          <w:sz w:val="28"/>
        </w:rPr>
        <w:t>и т. д. по дополнительным модулям, иным позициям в п. 2.2.</w:t>
      </w:r>
    </w:p>
    <w:p w:rsidR="000971D0" w:rsidRDefault="000971D0" w:rsidP="000971D0">
      <w:pPr>
        <w:tabs>
          <w:tab w:val="left" w:pos="567"/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rPr>
          <w:sz w:val="28"/>
        </w:rPr>
      </w:pPr>
    </w:p>
    <w:p w:rsidR="000971D0" w:rsidRDefault="000971D0" w:rsidP="000971D0">
      <w:pPr>
        <w:tabs>
          <w:tab w:val="left" w:pos="851"/>
        </w:tabs>
        <w:rPr>
          <w:sz w:val="28"/>
        </w:rPr>
      </w:pPr>
    </w:p>
    <w:p w:rsidR="00C47C82" w:rsidRDefault="000971D0"/>
    <w:sectPr w:rsidR="00C47C82" w:rsidSect="002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161"/>
    <w:multiLevelType w:val="multilevel"/>
    <w:tmpl w:val="E084EDD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3990FE0"/>
    <w:multiLevelType w:val="multilevel"/>
    <w:tmpl w:val="7BD2C6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B311FC1"/>
    <w:multiLevelType w:val="multilevel"/>
    <w:tmpl w:val="54084CB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CDF2699"/>
    <w:multiLevelType w:val="multilevel"/>
    <w:tmpl w:val="EE549BF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349D183A"/>
    <w:multiLevelType w:val="multilevel"/>
    <w:tmpl w:val="17AED3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468072CD"/>
    <w:multiLevelType w:val="multilevel"/>
    <w:tmpl w:val="04F2F6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4EA43111"/>
    <w:multiLevelType w:val="multilevel"/>
    <w:tmpl w:val="2814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B3606E"/>
    <w:multiLevelType w:val="multilevel"/>
    <w:tmpl w:val="600AD11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509E7FFA"/>
    <w:multiLevelType w:val="multilevel"/>
    <w:tmpl w:val="F8D819A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9945987"/>
    <w:multiLevelType w:val="multilevel"/>
    <w:tmpl w:val="9DB263C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F6C07A9"/>
    <w:multiLevelType w:val="multilevel"/>
    <w:tmpl w:val="37AC34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798C4EF8"/>
    <w:multiLevelType w:val="multilevel"/>
    <w:tmpl w:val="B1D6DD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71D0"/>
    <w:rsid w:val="000971D0"/>
    <w:rsid w:val="000C0C54"/>
    <w:rsid w:val="00286183"/>
    <w:rsid w:val="00E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1D0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1D0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CharAttribute0">
    <w:name w:val="CharAttribute0"/>
    <w:link w:val="CharAttribute0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01">
    <w:name w:val="CharAttribute01"/>
    <w:link w:val="CharAttribute0"/>
    <w:uiPriority w:val="99"/>
    <w:locked/>
    <w:rsid w:val="000971D0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Гиперссылка1"/>
    <w:link w:val="110"/>
    <w:uiPriority w:val="99"/>
    <w:rsid w:val="000971D0"/>
    <w:pPr>
      <w:spacing w:after="0" w:line="240" w:lineRule="auto"/>
    </w:pPr>
    <w:rPr>
      <w:rFonts w:ascii="Calibri" w:eastAsia="Times New Roman" w:hAnsi="Calibri" w:cs="Times New Roman"/>
      <w:color w:val="0563C1"/>
      <w:u w:val="single"/>
      <w:lang w:eastAsia="ru-RU"/>
    </w:rPr>
  </w:style>
  <w:style w:type="character" w:customStyle="1" w:styleId="110">
    <w:name w:val="Гиперссылка11"/>
    <w:link w:val="11"/>
    <w:uiPriority w:val="99"/>
    <w:locked/>
    <w:rsid w:val="000971D0"/>
    <w:rPr>
      <w:rFonts w:ascii="Calibri" w:eastAsia="Times New Roman" w:hAnsi="Calibri" w:cs="Times New Roman"/>
      <w:color w:val="0563C1"/>
      <w:u w:val="single"/>
      <w:lang w:eastAsia="ru-RU"/>
    </w:rPr>
  </w:style>
  <w:style w:type="paragraph" w:customStyle="1" w:styleId="c111">
    <w:name w:val="c111"/>
    <w:basedOn w:val="a"/>
    <w:link w:val="c1111"/>
    <w:uiPriority w:val="99"/>
    <w:rsid w:val="000971D0"/>
    <w:pPr>
      <w:widowControl/>
      <w:jc w:val="left"/>
    </w:pPr>
  </w:style>
  <w:style w:type="character" w:customStyle="1" w:styleId="c1111">
    <w:name w:val="c1111"/>
    <w:basedOn w:val="a0"/>
    <w:link w:val="c111"/>
    <w:uiPriority w:val="99"/>
    <w:locked/>
    <w:rsid w:val="000971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D0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D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1">
    <w:name w:val="c1"/>
    <w:basedOn w:val="a"/>
    <w:link w:val="c11"/>
    <w:uiPriority w:val="99"/>
    <w:rsid w:val="000971D0"/>
    <w:pPr>
      <w:widowControl/>
      <w:jc w:val="left"/>
    </w:pPr>
  </w:style>
  <w:style w:type="character" w:customStyle="1" w:styleId="c11">
    <w:name w:val="c11"/>
    <w:basedOn w:val="a0"/>
    <w:link w:val="c1"/>
    <w:uiPriority w:val="99"/>
    <w:locked/>
    <w:rsid w:val="000971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Абзац списка1"/>
    <w:basedOn w:val="a"/>
    <w:link w:val="111"/>
    <w:uiPriority w:val="99"/>
    <w:rsid w:val="000971D0"/>
    <w:pPr>
      <w:widowControl/>
      <w:ind w:left="400"/>
    </w:pPr>
    <w:rPr>
      <w:rFonts w:ascii="№Е" w:hAnsi="№Е"/>
    </w:rPr>
  </w:style>
  <w:style w:type="character" w:customStyle="1" w:styleId="111">
    <w:name w:val="Абзац списка11"/>
    <w:basedOn w:val="a0"/>
    <w:link w:val="12"/>
    <w:uiPriority w:val="99"/>
    <w:locked/>
    <w:rsid w:val="000971D0"/>
    <w:rPr>
      <w:rFonts w:ascii="№Е" w:eastAsia="Times New Roman" w:hAnsi="№Е" w:cs="Times New Roman"/>
      <w:color w:val="000000"/>
      <w:sz w:val="20"/>
      <w:szCs w:val="20"/>
      <w:lang w:eastAsia="ru-RU"/>
    </w:rPr>
  </w:style>
  <w:style w:type="paragraph" w:customStyle="1" w:styleId="CharAttribute512">
    <w:name w:val="CharAttribute512"/>
    <w:link w:val="CharAttribute512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121">
    <w:name w:val="CharAttribute5121"/>
    <w:link w:val="CharAttribute512"/>
    <w:uiPriority w:val="99"/>
    <w:locked/>
    <w:rsid w:val="000971D0"/>
    <w:rPr>
      <w:rFonts w:ascii="Times New Roman" w:eastAsia="Times New Roman" w:hAnsi="Times New Roman" w:cs="Times New Roman"/>
      <w:lang w:eastAsia="ru-RU"/>
    </w:rPr>
  </w:style>
  <w:style w:type="paragraph" w:customStyle="1" w:styleId="c3">
    <w:name w:val="c3"/>
    <w:basedOn w:val="a"/>
    <w:link w:val="c31"/>
    <w:uiPriority w:val="99"/>
    <w:rsid w:val="000971D0"/>
    <w:pPr>
      <w:widowControl/>
      <w:jc w:val="left"/>
    </w:pPr>
  </w:style>
  <w:style w:type="character" w:customStyle="1" w:styleId="c31">
    <w:name w:val="c31"/>
    <w:basedOn w:val="a0"/>
    <w:link w:val="c3"/>
    <w:uiPriority w:val="99"/>
    <w:locked/>
    <w:rsid w:val="000971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971D0"/>
    <w:pPr>
      <w:widowControl/>
      <w:ind w:left="400"/>
    </w:pPr>
    <w:rPr>
      <w:rFonts w:ascii="??" w:hAnsi="??"/>
    </w:rPr>
  </w:style>
  <w:style w:type="character" w:customStyle="1" w:styleId="a6">
    <w:name w:val="Абзац списка Знак"/>
    <w:basedOn w:val="a0"/>
    <w:link w:val="a5"/>
    <w:uiPriority w:val="34"/>
    <w:locked/>
    <w:rsid w:val="000971D0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511">
    <w:name w:val="CharAttribute511"/>
    <w:link w:val="CharAttribute511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111">
    <w:name w:val="CharAttribute5111"/>
    <w:link w:val="CharAttribute511"/>
    <w:uiPriority w:val="99"/>
    <w:locked/>
    <w:rsid w:val="000971D0"/>
    <w:rPr>
      <w:rFonts w:ascii="Times New Roman" w:eastAsia="Times New Roman" w:hAnsi="Times New Roman" w:cs="Times New Roman"/>
      <w:lang w:eastAsia="ru-RU"/>
    </w:rPr>
  </w:style>
  <w:style w:type="paragraph" w:customStyle="1" w:styleId="c49">
    <w:name w:val="c49"/>
    <w:basedOn w:val="a"/>
    <w:link w:val="c491"/>
    <w:uiPriority w:val="99"/>
    <w:rsid w:val="000971D0"/>
    <w:pPr>
      <w:widowControl/>
      <w:spacing w:beforeAutospacing="1" w:afterAutospacing="1"/>
      <w:jc w:val="left"/>
    </w:pPr>
    <w:rPr>
      <w:sz w:val="24"/>
    </w:rPr>
  </w:style>
  <w:style w:type="character" w:customStyle="1" w:styleId="c491">
    <w:name w:val="c491"/>
    <w:basedOn w:val="a0"/>
    <w:link w:val="c49"/>
    <w:uiPriority w:val="99"/>
    <w:locked/>
    <w:rsid w:val="000971D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12">
    <w:name w:val="c12"/>
    <w:basedOn w:val="a"/>
    <w:link w:val="c121"/>
    <w:uiPriority w:val="99"/>
    <w:rsid w:val="000971D0"/>
    <w:pPr>
      <w:widowControl/>
      <w:spacing w:beforeAutospacing="1" w:afterAutospacing="1"/>
      <w:jc w:val="left"/>
    </w:pPr>
    <w:rPr>
      <w:sz w:val="24"/>
    </w:rPr>
  </w:style>
  <w:style w:type="character" w:customStyle="1" w:styleId="c121">
    <w:name w:val="c121"/>
    <w:basedOn w:val="a0"/>
    <w:link w:val="c12"/>
    <w:uiPriority w:val="99"/>
    <w:locked/>
    <w:rsid w:val="000971D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01">
    <w:name w:val="CharAttribute501"/>
    <w:link w:val="CharAttribute501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i/>
      <w:u w:val="single"/>
      <w:lang w:eastAsia="ru-RU"/>
    </w:rPr>
  </w:style>
  <w:style w:type="character" w:customStyle="1" w:styleId="CharAttribute5011">
    <w:name w:val="CharAttribute5011"/>
    <w:link w:val="CharAttribute501"/>
    <w:uiPriority w:val="99"/>
    <w:locked/>
    <w:rsid w:val="000971D0"/>
    <w:rPr>
      <w:rFonts w:ascii="Times New Roman" w:eastAsia="Times New Roman" w:hAnsi="Times New Roman" w:cs="Times New Roman"/>
      <w:i/>
      <w:u w:val="single"/>
      <w:lang w:eastAsia="ru-RU"/>
    </w:rPr>
  </w:style>
  <w:style w:type="paragraph" w:customStyle="1" w:styleId="CharAttribute504">
    <w:name w:val="CharAttribute504"/>
    <w:link w:val="CharAttribute504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041">
    <w:name w:val="CharAttribute5041"/>
    <w:link w:val="CharAttribute504"/>
    <w:uiPriority w:val="99"/>
    <w:locked/>
    <w:rsid w:val="000971D0"/>
    <w:rPr>
      <w:rFonts w:ascii="Times New Roman" w:eastAsia="Times New Roman" w:hAnsi="Times New Roman" w:cs="Times New Roman"/>
      <w:lang w:eastAsia="ru-RU"/>
    </w:rPr>
  </w:style>
  <w:style w:type="paragraph" w:customStyle="1" w:styleId="CharAttribute484">
    <w:name w:val="CharAttribute484"/>
    <w:link w:val="CharAttribute484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CharAttribute4841">
    <w:name w:val="CharAttribute4841"/>
    <w:link w:val="CharAttribute484"/>
    <w:uiPriority w:val="99"/>
    <w:locked/>
    <w:rsid w:val="000971D0"/>
    <w:rPr>
      <w:rFonts w:ascii="Times New Roman" w:eastAsia="Times New Roman" w:hAnsi="Times New Roman" w:cs="Times New Roman"/>
      <w:i/>
      <w:lang w:eastAsia="ru-RU"/>
    </w:rPr>
  </w:style>
  <w:style w:type="paragraph" w:customStyle="1" w:styleId="CharAttribute502">
    <w:name w:val="CharAttribute502"/>
    <w:link w:val="CharAttribute502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CharAttribute5021">
    <w:name w:val="CharAttribute5021"/>
    <w:link w:val="CharAttribute502"/>
    <w:uiPriority w:val="99"/>
    <w:locked/>
    <w:rsid w:val="000971D0"/>
    <w:rPr>
      <w:rFonts w:ascii="Times New Roman" w:eastAsia="Times New Roman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5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9864</Words>
  <Characters>56231</Characters>
  <Application>Microsoft Office Word</Application>
  <DocSecurity>0</DocSecurity>
  <Lines>468</Lines>
  <Paragraphs>131</Paragraphs>
  <ScaleCrop>false</ScaleCrop>
  <Company>Retired</Company>
  <LinksUpToDate>false</LinksUpToDate>
  <CharactersWithSpaces>65964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2023-08-03T16:00:00Z</dcterms:created>
  <dcterms:modified xsi:type="dcterms:W3CDTF">2023-08-03T16:01:00Z</dcterms:modified>
</cp:coreProperties>
</file>